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EB35" w14:textId="77777777" w:rsidR="004D780F" w:rsidRDefault="004D780F" w:rsidP="00BE5F00">
      <w:pPr>
        <w:ind w:left="0"/>
        <w:rPr>
          <w:b/>
          <w:sz w:val="22"/>
        </w:rPr>
      </w:pPr>
    </w:p>
    <w:p w14:paraId="4882EB36" w14:textId="77777777" w:rsidR="00DE24CF" w:rsidRPr="0028662E" w:rsidRDefault="009B2645" w:rsidP="00BE5F00">
      <w:pPr>
        <w:ind w:left="0"/>
        <w:rPr>
          <w:b/>
          <w:sz w:val="22"/>
          <w:szCs w:val="20"/>
        </w:rPr>
      </w:pPr>
      <w:r w:rsidRPr="0028662E">
        <w:rPr>
          <w:b/>
          <w:noProof/>
          <w:sz w:val="22"/>
          <w:szCs w:val="20"/>
        </w:rPr>
        <mc:AlternateContent>
          <mc:Choice Requires="wps">
            <w:drawing>
              <wp:anchor distT="0" distB="0" distL="114300" distR="114300" simplePos="0" relativeHeight="251658240" behindDoc="0" locked="0" layoutInCell="1" allowOverlap="1" wp14:anchorId="4882EBF1" wp14:editId="4882EBF2">
                <wp:simplePos x="0" y="0"/>
                <wp:positionH relativeFrom="column">
                  <wp:posOffset>4495165</wp:posOffset>
                </wp:positionH>
                <wp:positionV relativeFrom="paragraph">
                  <wp:posOffset>-8255</wp:posOffset>
                </wp:positionV>
                <wp:extent cx="2095500" cy="140398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3985"/>
                        </a:xfrm>
                        <a:prstGeom prst="rect">
                          <a:avLst/>
                        </a:prstGeom>
                        <a:solidFill>
                          <a:srgbClr val="FFFFFF"/>
                        </a:solidFill>
                        <a:ln w="9525">
                          <a:noFill/>
                          <a:miter lim="800000"/>
                          <a:headEnd/>
                          <a:tailEnd/>
                        </a:ln>
                      </wps:spPr>
                      <wps:txbx>
                        <w:txbxContent>
                          <w:p w14:paraId="4882EC01" w14:textId="77777777" w:rsidR="002B2CD9" w:rsidRDefault="002B2CD9" w:rsidP="00AF66A5">
                            <w:r>
                              <w:rPr>
                                <w:b/>
                              </w:rPr>
                              <w:t>Rektorsekretariatet</w:t>
                            </w:r>
                            <w:r>
                              <w:br/>
                              <w:t>Fredrik Bajers Vej 5</w:t>
                            </w:r>
                            <w:r>
                              <w:br/>
                              <w:t>Postboks 159</w:t>
                            </w:r>
                            <w:r>
                              <w:br/>
                              <w:t>9100 Aalborg</w:t>
                            </w:r>
                          </w:p>
                          <w:p w14:paraId="4882EC02" w14:textId="77777777" w:rsidR="002B2CD9" w:rsidRPr="009B2645" w:rsidRDefault="002B2CD9" w:rsidP="00AF66A5">
                            <w:r>
                              <w:t xml:space="preserve">Sagsbehandler: </w:t>
                            </w:r>
                            <w:r>
                              <w:br/>
                              <w:t>Ulla Gjørling</w:t>
                            </w:r>
                            <w:r>
                              <w:br/>
                              <w:t>Telefon: 9940 3205</w:t>
                            </w:r>
                            <w:r>
                              <w:br/>
                            </w:r>
                            <w:proofErr w:type="spellStart"/>
                            <w:r>
                              <w:t>Email</w:t>
                            </w:r>
                            <w:proofErr w:type="spellEnd"/>
                            <w:r>
                              <w:t>: ug@adm.aau.dk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53.95pt;margin-top:-.65pt;width:16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" stroked="f">
                <v:textbox style="mso-fit-shape-to-text:t">
                  <w:txbxContent>
                    <w:p w:rsidR="002B2CD9" w:rsidRDefault="002B2CD9" w:rsidP="00AF66A5">
                      <w:r>
                        <w:rPr>
                          <w:b/>
                        </w:rPr>
                        <w:t>Rektorsekretariatet</w:t>
                      </w:r>
                      <w:r>
                        <w:br/>
                        <w:t>Fredrik Bajers Vej 5</w:t>
                      </w:r>
                      <w:r>
                        <w:br/>
                        <w:t>Postboks 159</w:t>
                      </w:r>
                      <w:r>
                        <w:br/>
                        <w:t>9100 Aalborg</w:t>
                      </w:r>
                    </w:p>
                    <w:p w:rsidR="002B2CD9" w:rsidRPr="009B2645" w:rsidRDefault="002B2CD9" w:rsidP="00AF66A5">
                      <w:r>
                        <w:t xml:space="preserve">Sagsbehandler: </w:t>
                      </w:r>
                      <w:r>
                        <w:br/>
                        <w:t>Ulla Gjørling</w:t>
                      </w:r>
                      <w:r>
                        <w:br/>
                        <w:t>Telefon: 9940 3205</w:t>
                      </w:r>
                      <w:r>
                        <w:br/>
                      </w:r>
                      <w:proofErr w:type="spellStart"/>
                      <w:r>
                        <w:t>Email</w:t>
                      </w:r>
                      <w:proofErr w:type="spellEnd"/>
                      <w:r>
                        <w:t>: ug@adm.aau.dk</w:t>
                      </w:r>
                    </w:p>
                  </w:txbxContent>
                </v:textbox>
              </v:shape>
            </w:pict>
          </mc:Fallback>
        </mc:AlternateContent>
      </w:r>
      <w:r w:rsidRPr="0028662E">
        <w:rPr>
          <w:b/>
          <w:sz w:val="22"/>
        </w:rPr>
        <w:t xml:space="preserve">Referat af </w:t>
      </w:r>
      <w:r w:rsidR="00053E59" w:rsidRPr="0028662E">
        <w:rPr>
          <w:b/>
          <w:sz w:val="22"/>
        </w:rPr>
        <w:fldChar w:fldCharType="begin"/>
      </w:r>
      <w:r w:rsidR="00053E59" w:rsidRPr="0028662E">
        <w:rPr>
          <w:b/>
          <w:sz w:val="22"/>
        </w:rPr>
        <w:instrText xml:space="preserve"> FILLIN  "tast mødets art og dato"  \* MERGEFORMAT </w:instrText>
      </w:r>
      <w:r w:rsidR="00053E59" w:rsidRPr="0028662E">
        <w:rPr>
          <w:b/>
          <w:sz w:val="22"/>
        </w:rPr>
        <w:fldChar w:fldCharType="separate"/>
      </w:r>
      <w:r w:rsidR="001057D9">
        <w:rPr>
          <w:b/>
          <w:sz w:val="22"/>
        </w:rPr>
        <w:t>Direktionsmøde d. 10. marts 2017</w:t>
      </w:r>
      <w:r w:rsidR="001057D9">
        <w:rPr>
          <w:b/>
          <w:sz w:val="22"/>
        </w:rPr>
        <w:br/>
      </w:r>
      <w:r w:rsidR="00053E59" w:rsidRPr="0028662E">
        <w:rPr>
          <w:b/>
          <w:sz w:val="22"/>
        </w:rPr>
        <w:fldChar w:fldCharType="end"/>
      </w:r>
    </w:p>
    <w:p w14:paraId="4882EB37" w14:textId="77777777" w:rsidR="009B2645" w:rsidRDefault="009B2645" w:rsidP="00BE5F00">
      <w:pPr>
        <w:ind w:left="0"/>
      </w:pPr>
    </w:p>
    <w:p w14:paraId="4882EB38" w14:textId="36412B45" w:rsidR="009B2645" w:rsidRPr="00600158" w:rsidRDefault="009B2645" w:rsidP="00BE5F00">
      <w:pPr>
        <w:ind w:left="1276" w:hanging="1276"/>
      </w:pPr>
      <w:r>
        <w:t>Til stede:</w:t>
      </w:r>
      <w:r w:rsidR="00E03AAB">
        <w:t xml:space="preserve"> </w:t>
      </w:r>
      <w:r w:rsidR="00E03AAB">
        <w:tab/>
      </w:r>
      <w:r w:rsidR="00C802A5">
        <w:t>Per Michael Johansen, Inger Askehave, Antonino Castrone, Henrik Halkier, Rasmus Antoft, Eski</w:t>
      </w:r>
      <w:r w:rsidR="00505791">
        <w:t>ld Holm Nielsen, Lars Hvilsted Ra</w:t>
      </w:r>
      <w:r w:rsidR="00505791">
        <w:t>s</w:t>
      </w:r>
      <w:r w:rsidR="00505791">
        <w:t>mussen</w:t>
      </w:r>
      <w:r w:rsidR="00C802A5">
        <w:t xml:space="preserve">, </w:t>
      </w:r>
      <w:r w:rsidR="00244448">
        <w:t xml:space="preserve">Mogens Rysholt Poulsen, </w:t>
      </w:r>
      <w:r w:rsidR="00C660A4">
        <w:t>Søren Damgaard</w:t>
      </w:r>
      <w:r w:rsidR="00C802A5">
        <w:tab/>
      </w:r>
    </w:p>
    <w:p w14:paraId="4882EB39" w14:textId="77777777" w:rsidR="009B2645" w:rsidRDefault="009B2645" w:rsidP="00BE5F00">
      <w:pPr>
        <w:ind w:left="1276" w:hanging="1276"/>
      </w:pPr>
      <w:r>
        <w:t>Øvrige:</w:t>
      </w:r>
      <w:r w:rsidR="00E03AAB">
        <w:t xml:space="preserve"> </w:t>
      </w:r>
      <w:r w:rsidR="00E03AAB">
        <w:tab/>
      </w:r>
      <w:r w:rsidR="00C802A5">
        <w:t>Morten Winterberg, Ulla Gjørling</w:t>
      </w:r>
      <w:r w:rsidR="00F833D9">
        <w:t xml:space="preserve">, Bodil B. Christensen, </w:t>
      </w:r>
      <w:r w:rsidR="006E1506">
        <w:t>Malene Gram</w:t>
      </w:r>
      <w:r w:rsidR="00F833D9">
        <w:t xml:space="preserve">, </w:t>
      </w:r>
      <w:r w:rsidR="008B52DA">
        <w:t xml:space="preserve">Jakob Stoustrup, Lars Døvling Andersen, </w:t>
      </w:r>
      <w:r w:rsidR="00503F8C">
        <w:t>Hanne Dauer Ke</w:t>
      </w:r>
      <w:r w:rsidR="00503F8C">
        <w:t>l</w:t>
      </w:r>
      <w:r w:rsidR="00503F8C">
        <w:t>ler</w:t>
      </w:r>
      <w:r w:rsidR="007C0233">
        <w:t xml:space="preserve">, </w:t>
      </w:r>
      <w:r w:rsidR="00F833D9">
        <w:t xml:space="preserve">Lisa Krogh Christensen, </w:t>
      </w:r>
      <w:r w:rsidR="008B52DA">
        <w:t>Pernille Lykkegaard Jensen</w:t>
      </w:r>
      <w:proofErr w:type="gramStart"/>
      <w:r w:rsidR="006E1506">
        <w:t xml:space="preserve"> (pkt.</w:t>
      </w:r>
      <w:proofErr w:type="gramEnd"/>
      <w:r w:rsidR="006E1506">
        <w:t xml:space="preserve"> 3)</w:t>
      </w:r>
      <w:r w:rsidR="00F833D9">
        <w:t>, Louise Bredgaard</w:t>
      </w:r>
      <w:proofErr w:type="gramStart"/>
      <w:r w:rsidR="00F833D9">
        <w:t xml:space="preserve"> (pkt.</w:t>
      </w:r>
      <w:proofErr w:type="gramEnd"/>
      <w:r w:rsidR="00F833D9">
        <w:t xml:space="preserve"> 4)</w:t>
      </w:r>
      <w:r w:rsidR="001057D9">
        <w:fldChar w:fldCharType="begin"/>
      </w:r>
      <w:r w:rsidR="001057D9">
        <w:instrText xml:space="preserve"> FILLIN  "Øvrige deltagere"  \* MERGEFORMAT </w:instrText>
      </w:r>
      <w:r w:rsidR="001057D9">
        <w:fldChar w:fldCharType="end"/>
      </w:r>
    </w:p>
    <w:p w14:paraId="4882EB3A" w14:textId="77777777" w:rsidR="009B2645" w:rsidRDefault="009B2645" w:rsidP="00BE5F00">
      <w:pPr>
        <w:ind w:left="0"/>
      </w:pPr>
      <w:r>
        <w:t>Afbud:</w:t>
      </w:r>
      <w:r w:rsidR="00E03AAB">
        <w:tab/>
      </w:r>
      <w:r w:rsidR="00CB32B5">
        <w:t>-</w:t>
      </w:r>
    </w:p>
    <w:p w14:paraId="4882EB3B" w14:textId="77777777" w:rsidR="009B2645" w:rsidRDefault="00E03AAB" w:rsidP="00BE5F00">
      <w:pPr>
        <w:tabs>
          <w:tab w:val="left" w:pos="7938"/>
        </w:tabs>
      </w:pPr>
      <w:r>
        <w:tab/>
      </w:r>
      <w:r w:rsidR="00BE5F00">
        <w:tab/>
      </w:r>
      <w:r w:rsidR="00BE5F00">
        <w:tab/>
      </w:r>
      <w:r w:rsidR="00BE5F00">
        <w:tab/>
      </w:r>
      <w:r w:rsidR="00BE5F00">
        <w:tab/>
      </w:r>
      <w:r w:rsidRPr="0044744D">
        <w:t xml:space="preserve">Sagsnr.: </w:t>
      </w:r>
      <w:r w:rsidR="006E1506">
        <w:t>2017-013-00028</w:t>
      </w:r>
      <w:r w:rsidR="00505791">
        <w:fldChar w:fldCharType="begin"/>
      </w:r>
      <w:r w:rsidR="00505791">
        <w:instrText xml:space="preserve"> FILLIN  Sagsnr.  \* MERGEFORMAT </w:instrText>
      </w:r>
      <w:r w:rsidR="00505791">
        <w:fldChar w:fldCharType="separate"/>
      </w:r>
      <w:r w:rsidR="001057D9">
        <w:br/>
      </w:r>
      <w:r w:rsidR="00505791">
        <w:fldChar w:fldCharType="end"/>
      </w:r>
    </w:p>
    <w:tbl>
      <w:tblPr>
        <w:tblStyle w:val="Tabel-Gitter"/>
        <w:tblW w:w="0" w:type="auto"/>
        <w:tblLayout w:type="fixed"/>
        <w:tblLook w:val="04A0" w:firstRow="1" w:lastRow="0" w:firstColumn="1" w:lastColumn="0" w:noHBand="0" w:noVBand="1"/>
      </w:tblPr>
      <w:tblGrid>
        <w:gridCol w:w="8472"/>
        <w:gridCol w:w="1451"/>
      </w:tblGrid>
      <w:tr w:rsidR="009B2645" w:rsidRPr="0028662E" w14:paraId="4882EB3E" w14:textId="77777777" w:rsidTr="00F833D9">
        <w:trPr>
          <w:trHeight w:val="284"/>
        </w:trPr>
        <w:tc>
          <w:tcPr>
            <w:tcW w:w="8472" w:type="dxa"/>
            <w:vAlign w:val="center"/>
          </w:tcPr>
          <w:p w14:paraId="4882EB3C" w14:textId="77777777" w:rsidR="009B2645" w:rsidRPr="0028662E" w:rsidRDefault="009B2645" w:rsidP="007E1CEA">
            <w:pPr>
              <w:ind w:left="0"/>
              <w:rPr>
                <w:b/>
              </w:rPr>
            </w:pPr>
            <w:r w:rsidRPr="0028662E">
              <w:rPr>
                <w:b/>
              </w:rPr>
              <w:t>Dagsordenspunkt</w:t>
            </w:r>
          </w:p>
        </w:tc>
        <w:tc>
          <w:tcPr>
            <w:tcW w:w="1451" w:type="dxa"/>
            <w:vAlign w:val="center"/>
          </w:tcPr>
          <w:p w14:paraId="4882EB3D" w14:textId="77777777" w:rsidR="009B2645" w:rsidRPr="0028662E" w:rsidRDefault="009B2645" w:rsidP="0028662E">
            <w:pPr>
              <w:ind w:left="0"/>
              <w:rPr>
                <w:b/>
              </w:rPr>
            </w:pPr>
            <w:r w:rsidRPr="0028662E">
              <w:rPr>
                <w:b/>
              </w:rPr>
              <w:t>Opfølgnings-ansvar</w:t>
            </w:r>
          </w:p>
        </w:tc>
      </w:tr>
      <w:tr w:rsidR="00D901B2" w14:paraId="4882EB41" w14:textId="77777777" w:rsidTr="00F833D9">
        <w:trPr>
          <w:trHeight w:val="284"/>
        </w:trPr>
        <w:tc>
          <w:tcPr>
            <w:tcW w:w="8472" w:type="dxa"/>
          </w:tcPr>
          <w:p w14:paraId="4882EB3F" w14:textId="77777777" w:rsidR="00D901B2" w:rsidRPr="0024126D" w:rsidRDefault="00D901B2" w:rsidP="00AF66A5">
            <w:pPr>
              <w:pStyle w:val="Listeafsnit"/>
              <w:numPr>
                <w:ilvl w:val="0"/>
                <w:numId w:val="1"/>
              </w:numPr>
            </w:pPr>
            <w:r w:rsidRPr="0028662E">
              <w:rPr>
                <w:b/>
              </w:rPr>
              <w:t>Godkendelse af dagsorden</w:t>
            </w:r>
            <w:r w:rsidRPr="0024126D">
              <w:br/>
              <w:t>Godkendt.</w:t>
            </w:r>
            <w:r w:rsidRPr="0024126D">
              <w:br/>
            </w:r>
          </w:p>
        </w:tc>
        <w:tc>
          <w:tcPr>
            <w:tcW w:w="1451" w:type="dxa"/>
          </w:tcPr>
          <w:p w14:paraId="4882EB40" w14:textId="77777777" w:rsidR="00D901B2" w:rsidRPr="00C802A5" w:rsidRDefault="00D901B2" w:rsidP="00AF66A5"/>
        </w:tc>
      </w:tr>
      <w:tr w:rsidR="00D901B2" w14:paraId="4882EB46" w14:textId="77777777" w:rsidTr="00F833D9">
        <w:trPr>
          <w:trHeight w:val="284"/>
        </w:trPr>
        <w:tc>
          <w:tcPr>
            <w:tcW w:w="8472" w:type="dxa"/>
          </w:tcPr>
          <w:p w14:paraId="4882EB42" w14:textId="77777777" w:rsidR="00D901B2" w:rsidRPr="0028662E" w:rsidRDefault="00D901B2" w:rsidP="00AF66A5">
            <w:pPr>
              <w:pStyle w:val="Listeafsnit"/>
              <w:numPr>
                <w:ilvl w:val="0"/>
                <w:numId w:val="1"/>
              </w:numPr>
              <w:rPr>
                <w:b/>
              </w:rPr>
            </w:pPr>
            <w:r w:rsidRPr="0028662E">
              <w:rPr>
                <w:b/>
              </w:rPr>
              <w:t xml:space="preserve">Godkendelse af referat af </w:t>
            </w:r>
            <w:r w:rsidR="006E1506" w:rsidRPr="0028662E">
              <w:rPr>
                <w:b/>
              </w:rPr>
              <w:t>direktionsmødet</w:t>
            </w:r>
            <w:r w:rsidRPr="0028662E">
              <w:rPr>
                <w:b/>
              </w:rPr>
              <w:t xml:space="preserve"> den </w:t>
            </w:r>
            <w:r w:rsidR="006E1506" w:rsidRPr="0028662E">
              <w:rPr>
                <w:b/>
              </w:rPr>
              <w:t>16. februar 2017</w:t>
            </w:r>
          </w:p>
          <w:p w14:paraId="4882EB43" w14:textId="77777777" w:rsidR="00D901B2" w:rsidRPr="0028662E" w:rsidRDefault="00F833D9" w:rsidP="00AF66A5">
            <w:pPr>
              <w:pStyle w:val="Listeafsnit"/>
            </w:pPr>
            <w:r w:rsidRPr="0028662E">
              <w:t>Ingen kommentarer.</w:t>
            </w:r>
          </w:p>
          <w:p w14:paraId="4882EB44" w14:textId="77777777" w:rsidR="00F833D9" w:rsidRPr="00F833D9" w:rsidRDefault="00F833D9" w:rsidP="00AF66A5"/>
        </w:tc>
        <w:tc>
          <w:tcPr>
            <w:tcW w:w="1451" w:type="dxa"/>
          </w:tcPr>
          <w:p w14:paraId="4882EB45" w14:textId="77777777" w:rsidR="00D901B2" w:rsidRPr="00C802A5" w:rsidRDefault="00D901B2" w:rsidP="00AF66A5"/>
        </w:tc>
      </w:tr>
      <w:tr w:rsidR="00D901B2" w14:paraId="4882EB83" w14:textId="77777777" w:rsidTr="00F833D9">
        <w:trPr>
          <w:trHeight w:val="284"/>
        </w:trPr>
        <w:tc>
          <w:tcPr>
            <w:tcW w:w="8472" w:type="dxa"/>
          </w:tcPr>
          <w:p w14:paraId="4882EB47" w14:textId="77777777" w:rsidR="00D901B2" w:rsidRPr="0028662E" w:rsidRDefault="006E1506" w:rsidP="00AF66A5">
            <w:pPr>
              <w:pStyle w:val="Listeafsnit"/>
              <w:numPr>
                <w:ilvl w:val="0"/>
                <w:numId w:val="1"/>
              </w:numPr>
              <w:rPr>
                <w:b/>
              </w:rPr>
            </w:pPr>
            <w:r w:rsidRPr="0028662E">
              <w:rPr>
                <w:b/>
              </w:rPr>
              <w:t>Uddannelsesberetninger for Det Sundhedsvidenskabelige og Det Sa</w:t>
            </w:r>
            <w:r w:rsidRPr="0028662E">
              <w:rPr>
                <w:b/>
              </w:rPr>
              <w:t>m</w:t>
            </w:r>
            <w:r w:rsidRPr="0028662E">
              <w:rPr>
                <w:b/>
              </w:rPr>
              <w:t>fundsvidenskabelige Fakultet</w:t>
            </w:r>
          </w:p>
          <w:p w14:paraId="4882EB48" w14:textId="77777777" w:rsidR="006E1506" w:rsidRPr="002779FF" w:rsidRDefault="006E1506" w:rsidP="00AF66A5">
            <w:pPr>
              <w:rPr>
                <w:i/>
                <w:sz w:val="22"/>
                <w:szCs w:val="22"/>
              </w:rPr>
            </w:pPr>
            <w:r w:rsidRPr="002779FF">
              <w:rPr>
                <w:i/>
                <w:sz w:val="22"/>
                <w:szCs w:val="22"/>
              </w:rPr>
              <w:t>Bodil B. Christensen</w:t>
            </w:r>
            <w:r w:rsidR="00F833D9" w:rsidRPr="002779FF">
              <w:rPr>
                <w:i/>
                <w:sz w:val="22"/>
                <w:szCs w:val="22"/>
              </w:rPr>
              <w:t xml:space="preserve">, </w:t>
            </w:r>
            <w:r w:rsidRPr="002779FF">
              <w:rPr>
                <w:i/>
                <w:sz w:val="22"/>
                <w:szCs w:val="22"/>
              </w:rPr>
              <w:t>Malene Gram</w:t>
            </w:r>
            <w:r w:rsidR="00F833D9" w:rsidRPr="002779FF">
              <w:rPr>
                <w:i/>
                <w:sz w:val="22"/>
                <w:szCs w:val="22"/>
              </w:rPr>
              <w:t>, Jakob Stoustrup, Lars Døvling Ande</w:t>
            </w:r>
            <w:r w:rsidR="00F833D9" w:rsidRPr="002779FF">
              <w:rPr>
                <w:i/>
                <w:sz w:val="22"/>
                <w:szCs w:val="22"/>
              </w:rPr>
              <w:t>r</w:t>
            </w:r>
            <w:r w:rsidR="00F833D9" w:rsidRPr="002779FF">
              <w:rPr>
                <w:i/>
                <w:sz w:val="22"/>
                <w:szCs w:val="22"/>
              </w:rPr>
              <w:t xml:space="preserve">sen, </w:t>
            </w:r>
            <w:r w:rsidR="00503F8C" w:rsidRPr="002779FF">
              <w:rPr>
                <w:i/>
                <w:sz w:val="22"/>
                <w:szCs w:val="22"/>
              </w:rPr>
              <w:t>Hanne Dauer Keller</w:t>
            </w:r>
            <w:r w:rsidR="007C0233" w:rsidRPr="002779FF">
              <w:rPr>
                <w:i/>
                <w:sz w:val="22"/>
                <w:szCs w:val="22"/>
              </w:rPr>
              <w:t xml:space="preserve">, </w:t>
            </w:r>
            <w:r w:rsidR="00F833D9" w:rsidRPr="002779FF">
              <w:rPr>
                <w:i/>
                <w:sz w:val="22"/>
                <w:szCs w:val="22"/>
              </w:rPr>
              <w:t>Lisa Krogh Christensen, Pernille Lykkegaard Je</w:t>
            </w:r>
            <w:r w:rsidR="00F833D9" w:rsidRPr="002779FF">
              <w:rPr>
                <w:i/>
                <w:sz w:val="22"/>
                <w:szCs w:val="22"/>
              </w:rPr>
              <w:t>n</w:t>
            </w:r>
            <w:r w:rsidR="00F833D9" w:rsidRPr="002779FF">
              <w:rPr>
                <w:i/>
                <w:sz w:val="22"/>
                <w:szCs w:val="22"/>
              </w:rPr>
              <w:t xml:space="preserve">sen </w:t>
            </w:r>
            <w:r w:rsidRPr="002779FF">
              <w:rPr>
                <w:i/>
                <w:sz w:val="22"/>
                <w:szCs w:val="22"/>
              </w:rPr>
              <w:t>deltog i behandlingen af punktet.</w:t>
            </w:r>
          </w:p>
          <w:p w14:paraId="4882EB49" w14:textId="77777777" w:rsidR="00A30D84" w:rsidRPr="002779FF" w:rsidRDefault="00A30D84" w:rsidP="00AF66A5">
            <w:pPr>
              <w:rPr>
                <w:sz w:val="22"/>
                <w:szCs w:val="22"/>
              </w:rPr>
            </w:pPr>
            <w:r w:rsidRPr="002779FF">
              <w:rPr>
                <w:sz w:val="22"/>
                <w:szCs w:val="22"/>
              </w:rPr>
              <w:t xml:space="preserve">IA indledte med at </w:t>
            </w:r>
            <w:r w:rsidR="005F6B1F">
              <w:rPr>
                <w:sz w:val="22"/>
                <w:szCs w:val="22"/>
              </w:rPr>
              <w:t>sige</w:t>
            </w:r>
            <w:r w:rsidRPr="002779FF">
              <w:rPr>
                <w:sz w:val="22"/>
                <w:szCs w:val="22"/>
              </w:rPr>
              <w:t>, at prodekaner for uddannelse for alle fem fakulteter deltager i behandlingen af uddannelsesberetningerne for at sikre videndeling på tværs.</w:t>
            </w:r>
          </w:p>
          <w:p w14:paraId="4882EB4A" w14:textId="77777777" w:rsidR="00ED35FE" w:rsidRPr="002779FF" w:rsidRDefault="00ED35FE" w:rsidP="00ED35FE">
            <w:pPr>
              <w:rPr>
                <w:sz w:val="22"/>
                <w:szCs w:val="22"/>
                <w:u w:val="single"/>
              </w:rPr>
            </w:pPr>
            <w:r w:rsidRPr="002779FF">
              <w:rPr>
                <w:sz w:val="22"/>
                <w:szCs w:val="22"/>
                <w:u w:val="single"/>
              </w:rPr>
              <w:t>Det Sundhedsvidenskabelige Fakultet ved chefkonsulent Bodil B. Christe</w:t>
            </w:r>
            <w:r w:rsidRPr="002779FF">
              <w:rPr>
                <w:sz w:val="22"/>
                <w:szCs w:val="22"/>
                <w:u w:val="single"/>
              </w:rPr>
              <w:t>n</w:t>
            </w:r>
            <w:r w:rsidRPr="002779FF">
              <w:rPr>
                <w:sz w:val="22"/>
                <w:szCs w:val="22"/>
                <w:u w:val="single"/>
              </w:rPr>
              <w:t>sen</w:t>
            </w:r>
          </w:p>
          <w:p w14:paraId="4882EB4B" w14:textId="77777777" w:rsidR="005F6B1F" w:rsidRDefault="0028662E" w:rsidP="00ED35FE">
            <w:pPr>
              <w:rPr>
                <w:sz w:val="22"/>
                <w:szCs w:val="22"/>
              </w:rPr>
            </w:pPr>
            <w:r w:rsidRPr="002779FF">
              <w:rPr>
                <w:sz w:val="22"/>
                <w:szCs w:val="22"/>
              </w:rPr>
              <w:t>BBC indledte med at orientere om uddannelsesberetningens tilblivelse i et samarbejde mellem studienævn, fakultet</w:t>
            </w:r>
            <w:r w:rsidR="00A30D84" w:rsidRPr="002779FF">
              <w:rPr>
                <w:sz w:val="22"/>
                <w:szCs w:val="22"/>
              </w:rPr>
              <w:t>skontor, kvalitetsenhed mv. Selvev</w:t>
            </w:r>
            <w:r w:rsidR="00A30D84" w:rsidRPr="002779FF">
              <w:rPr>
                <w:sz w:val="22"/>
                <w:szCs w:val="22"/>
              </w:rPr>
              <w:t>a</w:t>
            </w:r>
            <w:r w:rsidR="00A30D84" w:rsidRPr="002779FF">
              <w:rPr>
                <w:sz w:val="22"/>
                <w:szCs w:val="22"/>
              </w:rPr>
              <w:t xml:space="preserve">lueringen er kerneelementet i processen, som kører </w:t>
            </w:r>
            <w:r w:rsidR="005F6B1F">
              <w:rPr>
                <w:sz w:val="22"/>
                <w:szCs w:val="22"/>
              </w:rPr>
              <w:t>i et tre års langt rul</w:t>
            </w:r>
            <w:r w:rsidR="00ED35FE" w:rsidRPr="002779FF">
              <w:rPr>
                <w:sz w:val="22"/>
                <w:szCs w:val="22"/>
              </w:rPr>
              <w:t xml:space="preserve">, hvor anden </w:t>
            </w:r>
            <w:r w:rsidR="005F6B1F">
              <w:rPr>
                <w:sz w:val="22"/>
                <w:szCs w:val="22"/>
              </w:rPr>
              <w:t>omgang</w:t>
            </w:r>
            <w:r w:rsidR="00ED35FE" w:rsidRPr="002779FF">
              <w:rPr>
                <w:sz w:val="22"/>
                <w:szCs w:val="22"/>
              </w:rPr>
              <w:t xml:space="preserve"> påbegyndes i foråret 2017</w:t>
            </w:r>
            <w:r w:rsidR="00A30D84" w:rsidRPr="002779FF">
              <w:rPr>
                <w:sz w:val="22"/>
                <w:szCs w:val="22"/>
              </w:rPr>
              <w:t xml:space="preserve">. </w:t>
            </w:r>
          </w:p>
          <w:p w14:paraId="4882EB4C" w14:textId="77777777" w:rsidR="005F6B1F" w:rsidRPr="002779FF" w:rsidRDefault="005F6B1F" w:rsidP="005F6B1F">
            <w:pPr>
              <w:rPr>
                <w:sz w:val="22"/>
                <w:szCs w:val="22"/>
              </w:rPr>
            </w:pPr>
            <w:r w:rsidRPr="002779FF">
              <w:rPr>
                <w:sz w:val="22"/>
                <w:szCs w:val="22"/>
              </w:rPr>
              <w:t xml:space="preserve">Årets vigtigste begivenhed på studiesiden har været dimissionen af de første læger. </w:t>
            </w:r>
          </w:p>
          <w:p w14:paraId="4882EB4D" w14:textId="77777777" w:rsidR="005F6B1F" w:rsidRDefault="00ED35FE" w:rsidP="00AF66A5">
            <w:pPr>
              <w:rPr>
                <w:sz w:val="22"/>
                <w:szCs w:val="22"/>
              </w:rPr>
            </w:pPr>
            <w:r w:rsidRPr="002779FF">
              <w:rPr>
                <w:sz w:val="22"/>
                <w:szCs w:val="22"/>
              </w:rPr>
              <w:t>Fakultetet udbyder fire bacheloruddannelser, seks kandidatuddann</w:t>
            </w:r>
            <w:r w:rsidR="005F6B1F">
              <w:rPr>
                <w:sz w:val="22"/>
                <w:szCs w:val="22"/>
              </w:rPr>
              <w:t xml:space="preserve">elser og tre masteruddannelser. </w:t>
            </w:r>
            <w:r w:rsidR="00A30D84" w:rsidRPr="002779FF">
              <w:rPr>
                <w:sz w:val="22"/>
                <w:szCs w:val="22"/>
              </w:rPr>
              <w:t>Sammenfattet har man på SUND arbejdet med kval</w:t>
            </w:r>
            <w:r w:rsidR="00A30D84" w:rsidRPr="002779FF">
              <w:rPr>
                <w:sz w:val="22"/>
                <w:szCs w:val="22"/>
              </w:rPr>
              <w:t>i</w:t>
            </w:r>
            <w:r w:rsidR="00A30D84" w:rsidRPr="002779FF">
              <w:rPr>
                <w:sz w:val="22"/>
                <w:szCs w:val="22"/>
              </w:rPr>
              <w:t xml:space="preserve">tetssikring i overensstemmelse med AAU’s kvalitetssikringssystem. SUND adskiller sig fra de øvrige fakulteter ved at have få, relativt store og </w:t>
            </w:r>
            <w:r w:rsidR="005F6B1F">
              <w:rPr>
                <w:sz w:val="22"/>
                <w:szCs w:val="22"/>
              </w:rPr>
              <w:t>indbyrdes ret</w:t>
            </w:r>
            <w:r w:rsidR="00A30D84" w:rsidRPr="002779FF">
              <w:rPr>
                <w:sz w:val="22"/>
                <w:szCs w:val="22"/>
              </w:rPr>
              <w:t xml:space="preserve"> forskelli</w:t>
            </w:r>
            <w:r w:rsidR="005F6B1F">
              <w:rPr>
                <w:sz w:val="22"/>
                <w:szCs w:val="22"/>
              </w:rPr>
              <w:t>ge uddannelser med rod i</w:t>
            </w:r>
            <w:r w:rsidR="00A30D84" w:rsidRPr="002779FF">
              <w:rPr>
                <w:sz w:val="22"/>
                <w:szCs w:val="22"/>
              </w:rPr>
              <w:t xml:space="preserve"> sundhedsvidenskabelige, tekniske og naturvidenskabelige </w:t>
            </w:r>
            <w:r w:rsidR="005F6B1F">
              <w:rPr>
                <w:sz w:val="22"/>
                <w:szCs w:val="22"/>
              </w:rPr>
              <w:t>fagligheder</w:t>
            </w:r>
            <w:r w:rsidR="00A30D84" w:rsidRPr="002779FF">
              <w:rPr>
                <w:sz w:val="22"/>
                <w:szCs w:val="22"/>
              </w:rPr>
              <w:t>. Koblingen mellem disse er</w:t>
            </w:r>
            <w:r w:rsidR="005F6B1F">
              <w:rPr>
                <w:sz w:val="22"/>
                <w:szCs w:val="22"/>
              </w:rPr>
              <w:t xml:space="preserve"> både</w:t>
            </w:r>
            <w:r w:rsidR="00A30D84" w:rsidRPr="002779FF">
              <w:rPr>
                <w:sz w:val="22"/>
                <w:szCs w:val="22"/>
              </w:rPr>
              <w:t xml:space="preserve"> fakultetets styr</w:t>
            </w:r>
            <w:r w:rsidR="005F6B1F">
              <w:rPr>
                <w:sz w:val="22"/>
                <w:szCs w:val="22"/>
              </w:rPr>
              <w:t xml:space="preserve">ke, men </w:t>
            </w:r>
            <w:r w:rsidR="00A30D84" w:rsidRPr="002779FF">
              <w:rPr>
                <w:sz w:val="22"/>
                <w:szCs w:val="22"/>
              </w:rPr>
              <w:t xml:space="preserve">betyder også, at forskellige problemstillinger skal adresseres </w:t>
            </w:r>
            <w:r w:rsidR="0041775C">
              <w:rPr>
                <w:sz w:val="22"/>
                <w:szCs w:val="22"/>
              </w:rPr>
              <w:t>fo</w:t>
            </w:r>
            <w:r w:rsidR="0041775C">
              <w:rPr>
                <w:sz w:val="22"/>
                <w:szCs w:val="22"/>
              </w:rPr>
              <w:t>r</w:t>
            </w:r>
            <w:r w:rsidR="0041775C">
              <w:rPr>
                <w:sz w:val="22"/>
                <w:szCs w:val="22"/>
              </w:rPr>
              <w:t xml:space="preserve">skelligt </w:t>
            </w:r>
            <w:r w:rsidR="00A30D84" w:rsidRPr="002779FF">
              <w:rPr>
                <w:sz w:val="22"/>
                <w:szCs w:val="22"/>
              </w:rPr>
              <w:t xml:space="preserve">ved de forskellige uddannelser. </w:t>
            </w:r>
          </w:p>
          <w:p w14:paraId="4882EB4E" w14:textId="77777777" w:rsidR="006E1506" w:rsidRPr="002779FF" w:rsidRDefault="00A30D84" w:rsidP="00AF66A5">
            <w:pPr>
              <w:rPr>
                <w:sz w:val="22"/>
                <w:szCs w:val="22"/>
              </w:rPr>
            </w:pPr>
            <w:r w:rsidRPr="002779FF">
              <w:rPr>
                <w:sz w:val="22"/>
                <w:szCs w:val="22"/>
              </w:rPr>
              <w:lastRenderedPageBreak/>
              <w:t>Fokus i kvalitetsarbejdet har været på fastholdelse, beskæftigelse og fors</w:t>
            </w:r>
            <w:r w:rsidRPr="002779FF">
              <w:rPr>
                <w:sz w:val="22"/>
                <w:szCs w:val="22"/>
              </w:rPr>
              <w:t>k</w:t>
            </w:r>
            <w:r w:rsidRPr="002779FF">
              <w:rPr>
                <w:sz w:val="22"/>
                <w:szCs w:val="22"/>
              </w:rPr>
              <w:t xml:space="preserve">ningsdækning. Desuden arbejdes der kontinuert med at </w:t>
            </w:r>
            <w:r w:rsidR="005F6B1F">
              <w:rPr>
                <w:sz w:val="22"/>
                <w:szCs w:val="22"/>
              </w:rPr>
              <w:t>ind</w:t>
            </w:r>
            <w:r w:rsidRPr="002779FF">
              <w:rPr>
                <w:sz w:val="22"/>
                <w:szCs w:val="22"/>
              </w:rPr>
              <w:t>samle indikati</w:t>
            </w:r>
            <w:r w:rsidRPr="002779FF">
              <w:rPr>
                <w:sz w:val="22"/>
                <w:szCs w:val="22"/>
              </w:rPr>
              <w:t>o</w:t>
            </w:r>
            <w:r w:rsidRPr="002779FF">
              <w:rPr>
                <w:sz w:val="22"/>
                <w:szCs w:val="22"/>
              </w:rPr>
              <w:t>ner fra fx Uddannelseszoom mv. for at sikre det fulde billede og implement</w:t>
            </w:r>
            <w:r w:rsidRPr="002779FF">
              <w:rPr>
                <w:sz w:val="22"/>
                <w:szCs w:val="22"/>
              </w:rPr>
              <w:t>e</w:t>
            </w:r>
            <w:r w:rsidRPr="002779FF">
              <w:rPr>
                <w:sz w:val="22"/>
                <w:szCs w:val="22"/>
              </w:rPr>
              <w:t xml:space="preserve">ring af en generel kvalitetskultur, således at alle i organisationen kan blive bærende heraf. </w:t>
            </w:r>
          </w:p>
          <w:p w14:paraId="4882EB4F" w14:textId="77777777" w:rsidR="007C0233" w:rsidRPr="002779FF" w:rsidRDefault="005F6B1F" w:rsidP="00AF66A5">
            <w:pPr>
              <w:rPr>
                <w:sz w:val="22"/>
                <w:szCs w:val="22"/>
              </w:rPr>
            </w:pPr>
            <w:r>
              <w:rPr>
                <w:sz w:val="22"/>
                <w:szCs w:val="22"/>
              </w:rPr>
              <w:t>I</w:t>
            </w:r>
            <w:r w:rsidR="00A30D84" w:rsidRPr="002779FF">
              <w:rPr>
                <w:sz w:val="22"/>
                <w:szCs w:val="22"/>
              </w:rPr>
              <w:t xml:space="preserve"> årets kvalitetsarbejde har </w:t>
            </w:r>
            <w:r>
              <w:rPr>
                <w:sz w:val="22"/>
                <w:szCs w:val="22"/>
              </w:rPr>
              <w:t xml:space="preserve">det </w:t>
            </w:r>
            <w:r w:rsidR="00A30D84" w:rsidRPr="002779FF">
              <w:rPr>
                <w:sz w:val="22"/>
                <w:szCs w:val="22"/>
              </w:rPr>
              <w:t>været</w:t>
            </w:r>
            <w:r>
              <w:rPr>
                <w:sz w:val="22"/>
                <w:szCs w:val="22"/>
              </w:rPr>
              <w:t xml:space="preserve"> en udfordring</w:t>
            </w:r>
            <w:r w:rsidR="00A30D84" w:rsidRPr="002779FF">
              <w:rPr>
                <w:sz w:val="22"/>
                <w:szCs w:val="22"/>
              </w:rPr>
              <w:t xml:space="preserve"> at skabe </w:t>
            </w:r>
            <w:r w:rsidR="007C0233" w:rsidRPr="002779FF">
              <w:rPr>
                <w:sz w:val="22"/>
                <w:szCs w:val="22"/>
              </w:rPr>
              <w:t>balance mellem det lokalt reflekterende og det centralt systematiserende</w:t>
            </w:r>
            <w:r w:rsidR="00A30D84" w:rsidRPr="002779FF">
              <w:rPr>
                <w:sz w:val="22"/>
                <w:szCs w:val="22"/>
              </w:rPr>
              <w:t xml:space="preserve"> </w:t>
            </w:r>
            <w:r>
              <w:rPr>
                <w:sz w:val="22"/>
                <w:szCs w:val="22"/>
              </w:rPr>
              <w:t xml:space="preserve">samt en </w:t>
            </w:r>
            <w:r w:rsidR="00ED35FE" w:rsidRPr="002779FF">
              <w:rPr>
                <w:sz w:val="22"/>
                <w:szCs w:val="22"/>
              </w:rPr>
              <w:t>manglende it-understøttelse af selvevalueringsprocessen</w:t>
            </w:r>
            <w:r w:rsidR="00676AE9">
              <w:rPr>
                <w:sz w:val="22"/>
                <w:szCs w:val="22"/>
              </w:rPr>
              <w:t xml:space="preserve">. </w:t>
            </w:r>
            <w:r w:rsidR="00A30D84" w:rsidRPr="002779FF">
              <w:rPr>
                <w:sz w:val="22"/>
                <w:szCs w:val="22"/>
              </w:rPr>
              <w:t xml:space="preserve">Der efterlyses </w:t>
            </w:r>
            <w:r w:rsidR="00676AE9">
              <w:rPr>
                <w:sz w:val="22"/>
                <w:szCs w:val="22"/>
              </w:rPr>
              <w:t>generelt</w:t>
            </w:r>
            <w:r w:rsidR="00A30D84" w:rsidRPr="002779FF">
              <w:rPr>
                <w:sz w:val="22"/>
                <w:szCs w:val="22"/>
              </w:rPr>
              <w:t xml:space="preserve"> mere </w:t>
            </w:r>
            <w:proofErr w:type="spellStart"/>
            <w:r w:rsidR="00A30D84" w:rsidRPr="002779FF">
              <w:rPr>
                <w:sz w:val="22"/>
                <w:szCs w:val="22"/>
              </w:rPr>
              <w:t>vidensbasere</w:t>
            </w:r>
            <w:r w:rsidR="00ED35FE" w:rsidRPr="002779FF">
              <w:rPr>
                <w:sz w:val="22"/>
                <w:szCs w:val="22"/>
              </w:rPr>
              <w:t>t</w:t>
            </w:r>
            <w:proofErr w:type="spellEnd"/>
            <w:r w:rsidR="00ED35FE" w:rsidRPr="002779FF">
              <w:rPr>
                <w:sz w:val="22"/>
                <w:szCs w:val="22"/>
              </w:rPr>
              <w:t xml:space="preserve"> </w:t>
            </w:r>
            <w:r w:rsidR="00676AE9">
              <w:rPr>
                <w:sz w:val="22"/>
                <w:szCs w:val="22"/>
              </w:rPr>
              <w:t>information om</w:t>
            </w:r>
            <w:r w:rsidR="00ED35FE" w:rsidRPr="002779FF">
              <w:rPr>
                <w:sz w:val="22"/>
                <w:szCs w:val="22"/>
              </w:rPr>
              <w:t>, hvilke metoder der virker på de forskellige u</w:t>
            </w:r>
            <w:r w:rsidR="00ED35FE" w:rsidRPr="002779FF">
              <w:rPr>
                <w:sz w:val="22"/>
                <w:szCs w:val="22"/>
              </w:rPr>
              <w:t>d</w:t>
            </w:r>
            <w:r w:rsidR="00ED35FE" w:rsidRPr="002779FF">
              <w:rPr>
                <w:sz w:val="22"/>
                <w:szCs w:val="22"/>
              </w:rPr>
              <w:t>fordringer. Endelig ser man det på SUND som en udfordring at skabe fornu</w:t>
            </w:r>
            <w:r w:rsidR="00ED35FE" w:rsidRPr="002779FF">
              <w:rPr>
                <w:sz w:val="22"/>
                <w:szCs w:val="22"/>
              </w:rPr>
              <w:t>f</w:t>
            </w:r>
            <w:r w:rsidR="00ED35FE" w:rsidRPr="002779FF">
              <w:rPr>
                <w:sz w:val="22"/>
                <w:szCs w:val="22"/>
              </w:rPr>
              <w:t xml:space="preserve">tig økonomi i efter/videreuddannelsesaktiviteterne. </w:t>
            </w:r>
          </w:p>
          <w:p w14:paraId="4882EB50" w14:textId="77777777" w:rsidR="00503F8C" w:rsidRPr="002779FF" w:rsidRDefault="00ED35FE" w:rsidP="00AF66A5">
            <w:pPr>
              <w:rPr>
                <w:sz w:val="22"/>
                <w:szCs w:val="22"/>
              </w:rPr>
            </w:pPr>
            <w:r w:rsidRPr="002779FF">
              <w:rPr>
                <w:sz w:val="22"/>
                <w:szCs w:val="22"/>
              </w:rPr>
              <w:t xml:space="preserve">Der ses fortsat et </w:t>
            </w:r>
            <w:r w:rsidR="00676AE9">
              <w:rPr>
                <w:sz w:val="22"/>
                <w:szCs w:val="22"/>
              </w:rPr>
              <w:t xml:space="preserve">væsentligt </w:t>
            </w:r>
            <w:r w:rsidRPr="002779FF">
              <w:rPr>
                <w:sz w:val="22"/>
                <w:szCs w:val="22"/>
              </w:rPr>
              <w:t>frafald</w:t>
            </w:r>
            <w:r w:rsidR="00503F8C" w:rsidRPr="002779FF">
              <w:rPr>
                <w:sz w:val="22"/>
                <w:szCs w:val="22"/>
              </w:rPr>
              <w:t xml:space="preserve"> på Medicin med Industriel Specialisering</w:t>
            </w:r>
            <w:r w:rsidR="00676AE9">
              <w:rPr>
                <w:sz w:val="22"/>
                <w:szCs w:val="22"/>
              </w:rPr>
              <w:t xml:space="preserve"> (</w:t>
            </w:r>
            <w:proofErr w:type="spellStart"/>
            <w:r w:rsidR="00676AE9">
              <w:rPr>
                <w:sz w:val="22"/>
                <w:szCs w:val="22"/>
              </w:rPr>
              <w:t>MedIS</w:t>
            </w:r>
            <w:proofErr w:type="spellEnd"/>
            <w:r w:rsidR="00676AE9">
              <w:rPr>
                <w:sz w:val="22"/>
                <w:szCs w:val="22"/>
              </w:rPr>
              <w:t>)</w:t>
            </w:r>
            <w:r w:rsidR="00503F8C" w:rsidRPr="002779FF">
              <w:rPr>
                <w:sz w:val="22"/>
                <w:szCs w:val="22"/>
              </w:rPr>
              <w:t xml:space="preserve"> og </w:t>
            </w:r>
            <w:r w:rsidRPr="002779FF">
              <w:rPr>
                <w:sz w:val="22"/>
                <w:szCs w:val="22"/>
              </w:rPr>
              <w:t xml:space="preserve">på </w:t>
            </w:r>
            <w:r w:rsidR="00503F8C" w:rsidRPr="002779FF">
              <w:rPr>
                <w:sz w:val="22"/>
                <w:szCs w:val="22"/>
              </w:rPr>
              <w:t>Klinisk Videnskab og Teknologi.</w:t>
            </w:r>
            <w:r w:rsidRPr="002779FF">
              <w:rPr>
                <w:sz w:val="22"/>
                <w:szCs w:val="22"/>
              </w:rPr>
              <w:t xml:space="preserve"> </w:t>
            </w:r>
            <w:proofErr w:type="spellStart"/>
            <w:r w:rsidR="00503F8C" w:rsidRPr="002779FF">
              <w:rPr>
                <w:sz w:val="22"/>
                <w:szCs w:val="22"/>
              </w:rPr>
              <w:t>MedI</w:t>
            </w:r>
            <w:r w:rsidRPr="002779FF">
              <w:rPr>
                <w:sz w:val="22"/>
                <w:szCs w:val="22"/>
              </w:rPr>
              <w:t>S</w:t>
            </w:r>
            <w:proofErr w:type="spellEnd"/>
            <w:r w:rsidRPr="002779FF">
              <w:rPr>
                <w:sz w:val="22"/>
                <w:szCs w:val="22"/>
              </w:rPr>
              <w:t xml:space="preserve"> er</w:t>
            </w:r>
            <w:r w:rsidR="00676AE9">
              <w:rPr>
                <w:sz w:val="22"/>
                <w:szCs w:val="22"/>
              </w:rPr>
              <w:t xml:space="preserve"> desuden</w:t>
            </w:r>
            <w:r w:rsidRPr="002779FF">
              <w:rPr>
                <w:sz w:val="22"/>
                <w:szCs w:val="22"/>
              </w:rPr>
              <w:t xml:space="preserve"> udfordret</w:t>
            </w:r>
            <w:r w:rsidR="00503F8C" w:rsidRPr="002779FF">
              <w:rPr>
                <w:sz w:val="22"/>
                <w:szCs w:val="22"/>
              </w:rPr>
              <w:t xml:space="preserve"> på beskæftigelse. </w:t>
            </w:r>
            <w:r w:rsidRPr="002779FF">
              <w:rPr>
                <w:sz w:val="22"/>
                <w:szCs w:val="22"/>
              </w:rPr>
              <w:t xml:space="preserve">Der er ingen ledighed efter 8. kvartal, men i 4-7. kvartal, </w:t>
            </w:r>
            <w:r w:rsidR="00676AE9">
              <w:rPr>
                <w:sz w:val="22"/>
                <w:szCs w:val="22"/>
              </w:rPr>
              <w:t xml:space="preserve">som er udgangspunktet for den nationale </w:t>
            </w:r>
            <w:r w:rsidRPr="002779FF">
              <w:rPr>
                <w:sz w:val="22"/>
                <w:szCs w:val="22"/>
              </w:rPr>
              <w:t>måling, er mange dimittender for</w:t>
            </w:r>
            <w:r w:rsidRPr="002779FF">
              <w:rPr>
                <w:sz w:val="22"/>
                <w:szCs w:val="22"/>
              </w:rPr>
              <w:t>t</w:t>
            </w:r>
            <w:r w:rsidRPr="002779FF">
              <w:rPr>
                <w:sz w:val="22"/>
                <w:szCs w:val="22"/>
              </w:rPr>
              <w:t>sat i Nordjylland i håb om at få job her</w:t>
            </w:r>
            <w:r w:rsidR="00676AE9">
              <w:rPr>
                <w:sz w:val="22"/>
                <w:szCs w:val="22"/>
              </w:rPr>
              <w:t>. SUND har</w:t>
            </w:r>
            <w:r w:rsidR="00B1475F" w:rsidRPr="002779FF">
              <w:rPr>
                <w:sz w:val="22"/>
                <w:szCs w:val="22"/>
              </w:rPr>
              <w:t xml:space="preserve"> </w:t>
            </w:r>
            <w:r w:rsidRPr="002779FF">
              <w:rPr>
                <w:sz w:val="22"/>
                <w:szCs w:val="22"/>
              </w:rPr>
              <w:t xml:space="preserve">som konsekvens </w:t>
            </w:r>
            <w:r w:rsidR="00B1475F" w:rsidRPr="002779FF">
              <w:rPr>
                <w:sz w:val="22"/>
                <w:szCs w:val="22"/>
              </w:rPr>
              <w:t xml:space="preserve">reduceret </w:t>
            </w:r>
            <w:r w:rsidR="00676AE9">
              <w:rPr>
                <w:sz w:val="22"/>
                <w:szCs w:val="22"/>
              </w:rPr>
              <w:t>optaget til 100.</w:t>
            </w:r>
            <w:r w:rsidR="00B1475F" w:rsidRPr="002779FF">
              <w:rPr>
                <w:sz w:val="22"/>
                <w:szCs w:val="22"/>
              </w:rPr>
              <w:t xml:space="preserve"> </w:t>
            </w:r>
            <w:r w:rsidRPr="002779FF">
              <w:rPr>
                <w:sz w:val="22"/>
                <w:szCs w:val="22"/>
              </w:rPr>
              <w:t xml:space="preserve">Det afdækkes desuden, om </w:t>
            </w:r>
            <w:proofErr w:type="spellStart"/>
            <w:r w:rsidR="00676AE9">
              <w:rPr>
                <w:sz w:val="22"/>
                <w:szCs w:val="22"/>
              </w:rPr>
              <w:t>MedIS</w:t>
            </w:r>
            <w:proofErr w:type="spellEnd"/>
            <w:r w:rsidRPr="002779FF">
              <w:rPr>
                <w:sz w:val="22"/>
                <w:szCs w:val="22"/>
              </w:rPr>
              <w:t xml:space="preserve"> </w:t>
            </w:r>
            <w:r w:rsidR="00676AE9" w:rsidRPr="002779FF">
              <w:rPr>
                <w:sz w:val="22"/>
                <w:szCs w:val="22"/>
              </w:rPr>
              <w:t xml:space="preserve">fremadrettet </w:t>
            </w:r>
            <w:r w:rsidR="00B1475F" w:rsidRPr="002779FF">
              <w:rPr>
                <w:sz w:val="22"/>
                <w:szCs w:val="22"/>
              </w:rPr>
              <w:t xml:space="preserve">med fordel kunne benytte en kvote 2-model. </w:t>
            </w:r>
          </w:p>
          <w:p w14:paraId="4882EB51" w14:textId="77777777" w:rsidR="00ED35FE" w:rsidRPr="002779FF" w:rsidRDefault="00ED35FE" w:rsidP="00AF66A5">
            <w:pPr>
              <w:rPr>
                <w:sz w:val="22"/>
                <w:szCs w:val="22"/>
              </w:rPr>
            </w:pPr>
            <w:r w:rsidRPr="002779FF">
              <w:rPr>
                <w:sz w:val="22"/>
                <w:szCs w:val="22"/>
              </w:rPr>
              <w:t xml:space="preserve">Der etableres kvalitetssikring af kvalitetssikringen via en </w:t>
            </w:r>
            <w:proofErr w:type="spellStart"/>
            <w:r w:rsidRPr="002779FF">
              <w:rPr>
                <w:sz w:val="22"/>
                <w:szCs w:val="22"/>
              </w:rPr>
              <w:t>task</w:t>
            </w:r>
            <w:proofErr w:type="spellEnd"/>
            <w:r w:rsidRPr="002779FF">
              <w:rPr>
                <w:sz w:val="22"/>
                <w:szCs w:val="22"/>
              </w:rPr>
              <w:t xml:space="preserve">-force herfor i SUND-ledelsen. </w:t>
            </w:r>
          </w:p>
          <w:p w14:paraId="4882EB52" w14:textId="77777777" w:rsidR="00B1475F" w:rsidRPr="002779FF" w:rsidRDefault="00B1475F" w:rsidP="00AF66A5">
            <w:pPr>
              <w:rPr>
                <w:sz w:val="22"/>
                <w:szCs w:val="22"/>
              </w:rPr>
            </w:pPr>
            <w:r w:rsidRPr="0041775C">
              <w:rPr>
                <w:sz w:val="22"/>
                <w:szCs w:val="22"/>
              </w:rPr>
              <w:t xml:space="preserve">EHN </w:t>
            </w:r>
            <w:r w:rsidR="00ED35FE" w:rsidRPr="0041775C">
              <w:rPr>
                <w:sz w:val="22"/>
                <w:szCs w:val="22"/>
              </w:rPr>
              <w:t>foreslog, at der gennemføres</w:t>
            </w:r>
            <w:r w:rsidRPr="0041775C">
              <w:rPr>
                <w:sz w:val="22"/>
                <w:szCs w:val="22"/>
              </w:rPr>
              <w:t xml:space="preserve"> en analyse a</w:t>
            </w:r>
            <w:r w:rsidR="00ED35FE" w:rsidRPr="0041775C">
              <w:rPr>
                <w:sz w:val="22"/>
                <w:szCs w:val="22"/>
              </w:rPr>
              <w:t>f indgangskarakter og frafald for at e</w:t>
            </w:r>
            <w:r w:rsidRPr="0041775C">
              <w:rPr>
                <w:sz w:val="22"/>
                <w:szCs w:val="22"/>
              </w:rPr>
              <w:t>tablere viden og sikre basis for at indføre øget kvote 2-optag.</w:t>
            </w:r>
            <w:r w:rsidRPr="002779FF">
              <w:rPr>
                <w:sz w:val="22"/>
                <w:szCs w:val="22"/>
              </w:rPr>
              <w:t xml:space="preserve"> </w:t>
            </w:r>
          </w:p>
          <w:p w14:paraId="4882EB53" w14:textId="77777777" w:rsidR="00B1475F" w:rsidRPr="002779FF" w:rsidRDefault="00B1475F" w:rsidP="00AF66A5">
            <w:pPr>
              <w:rPr>
                <w:sz w:val="22"/>
                <w:szCs w:val="22"/>
              </w:rPr>
            </w:pPr>
          </w:p>
          <w:p w14:paraId="4882EB54" w14:textId="77777777" w:rsidR="00B1475F" w:rsidRPr="002779FF" w:rsidRDefault="00ED35FE" w:rsidP="00AF66A5">
            <w:pPr>
              <w:rPr>
                <w:sz w:val="22"/>
                <w:szCs w:val="22"/>
                <w:u w:val="single"/>
              </w:rPr>
            </w:pPr>
            <w:r w:rsidRPr="002779FF">
              <w:rPr>
                <w:sz w:val="22"/>
                <w:szCs w:val="22"/>
                <w:u w:val="single"/>
              </w:rPr>
              <w:t xml:space="preserve">Det Samfundsvidenskabelige Fakultet ved prodekan </w:t>
            </w:r>
            <w:r w:rsidR="005F6B1F">
              <w:rPr>
                <w:sz w:val="22"/>
                <w:szCs w:val="22"/>
                <w:u w:val="single"/>
              </w:rPr>
              <w:t xml:space="preserve">for uddannelse </w:t>
            </w:r>
            <w:r w:rsidRPr="002779FF">
              <w:rPr>
                <w:sz w:val="22"/>
                <w:szCs w:val="22"/>
                <w:u w:val="single"/>
              </w:rPr>
              <w:t>Malene Gram</w:t>
            </w:r>
          </w:p>
          <w:p w14:paraId="4882EB55" w14:textId="77777777" w:rsidR="00882D82" w:rsidRPr="002779FF" w:rsidRDefault="00ED35FE" w:rsidP="00AF66A5">
            <w:pPr>
              <w:rPr>
                <w:sz w:val="22"/>
                <w:szCs w:val="22"/>
              </w:rPr>
            </w:pPr>
            <w:r w:rsidRPr="002779FF">
              <w:rPr>
                <w:sz w:val="22"/>
                <w:szCs w:val="22"/>
              </w:rPr>
              <w:t>Det Samfundsvidenskabelige Fakultet ser f</w:t>
            </w:r>
            <w:r w:rsidR="00882D82" w:rsidRPr="002779FF">
              <w:rPr>
                <w:sz w:val="22"/>
                <w:szCs w:val="22"/>
              </w:rPr>
              <w:t xml:space="preserve">ortsat </w:t>
            </w:r>
            <w:r w:rsidR="00676AE9">
              <w:rPr>
                <w:sz w:val="22"/>
                <w:szCs w:val="22"/>
              </w:rPr>
              <w:t>god</w:t>
            </w:r>
            <w:r w:rsidR="00882D82" w:rsidRPr="002779FF">
              <w:rPr>
                <w:sz w:val="22"/>
                <w:szCs w:val="22"/>
              </w:rPr>
              <w:t xml:space="preserve"> søgning til uddanne</w:t>
            </w:r>
            <w:r w:rsidR="00882D82" w:rsidRPr="002779FF">
              <w:rPr>
                <w:sz w:val="22"/>
                <w:szCs w:val="22"/>
              </w:rPr>
              <w:t>l</w:t>
            </w:r>
            <w:r w:rsidR="00882D82" w:rsidRPr="002779FF">
              <w:rPr>
                <w:sz w:val="22"/>
                <w:szCs w:val="22"/>
              </w:rPr>
              <w:t>ser</w:t>
            </w:r>
            <w:r w:rsidR="00676AE9">
              <w:rPr>
                <w:sz w:val="22"/>
                <w:szCs w:val="22"/>
              </w:rPr>
              <w:t>ne og en generelt forbedring</w:t>
            </w:r>
            <w:r w:rsidR="00882D82" w:rsidRPr="002779FF">
              <w:rPr>
                <w:sz w:val="22"/>
                <w:szCs w:val="22"/>
              </w:rPr>
              <w:t xml:space="preserve"> på en række af de kvalitetsparametre, som </w:t>
            </w:r>
            <w:r w:rsidRPr="002779FF">
              <w:rPr>
                <w:sz w:val="22"/>
                <w:szCs w:val="22"/>
              </w:rPr>
              <w:t>man måler sig på</w:t>
            </w:r>
            <w:r w:rsidR="00882D82" w:rsidRPr="002779FF">
              <w:rPr>
                <w:sz w:val="22"/>
                <w:szCs w:val="22"/>
              </w:rPr>
              <w:t>. Kvalitetsk</w:t>
            </w:r>
            <w:r w:rsidRPr="002779FF">
              <w:rPr>
                <w:sz w:val="22"/>
                <w:szCs w:val="22"/>
              </w:rPr>
              <w:t>ulturen slå</w:t>
            </w:r>
            <w:r w:rsidR="0041775C">
              <w:rPr>
                <w:sz w:val="22"/>
                <w:szCs w:val="22"/>
              </w:rPr>
              <w:t>r</w:t>
            </w:r>
            <w:r w:rsidRPr="002779FF">
              <w:rPr>
                <w:sz w:val="22"/>
                <w:szCs w:val="22"/>
              </w:rPr>
              <w:t xml:space="preserve"> igennem, og</w:t>
            </w:r>
            <w:r w:rsidR="00882D82" w:rsidRPr="002779FF">
              <w:rPr>
                <w:sz w:val="22"/>
                <w:szCs w:val="22"/>
              </w:rPr>
              <w:t xml:space="preserve"> generelt</w:t>
            </w:r>
            <w:r w:rsidRPr="002779FF">
              <w:rPr>
                <w:sz w:val="22"/>
                <w:szCs w:val="22"/>
              </w:rPr>
              <w:t xml:space="preserve"> ses øget kval</w:t>
            </w:r>
            <w:r w:rsidRPr="002779FF">
              <w:rPr>
                <w:sz w:val="22"/>
                <w:szCs w:val="22"/>
              </w:rPr>
              <w:t>i</w:t>
            </w:r>
            <w:r w:rsidRPr="002779FF">
              <w:rPr>
                <w:sz w:val="22"/>
                <w:szCs w:val="22"/>
              </w:rPr>
              <w:t>tet</w:t>
            </w:r>
            <w:r w:rsidR="00882D82" w:rsidRPr="002779FF">
              <w:rPr>
                <w:sz w:val="22"/>
                <w:szCs w:val="22"/>
              </w:rPr>
              <w:t xml:space="preserve"> på fastlærerdækningen</w:t>
            </w:r>
            <w:r w:rsidRPr="002779FF">
              <w:rPr>
                <w:sz w:val="22"/>
                <w:szCs w:val="22"/>
              </w:rPr>
              <w:t>, færdiggørelse og fastholdelse og særligt ses fremgang på socialrådgiveruddannelsen</w:t>
            </w:r>
            <w:r w:rsidR="004F2325">
              <w:rPr>
                <w:sz w:val="22"/>
                <w:szCs w:val="22"/>
              </w:rPr>
              <w:t>.</w:t>
            </w:r>
            <w:r w:rsidRPr="002779FF">
              <w:rPr>
                <w:sz w:val="22"/>
                <w:szCs w:val="22"/>
              </w:rPr>
              <w:t xml:space="preserve"> Man er desuden lykkedes med at rekruttere </w:t>
            </w:r>
            <w:r w:rsidR="00882D82" w:rsidRPr="002779FF">
              <w:rPr>
                <w:sz w:val="22"/>
                <w:szCs w:val="22"/>
              </w:rPr>
              <w:t xml:space="preserve">VIP på jura fra andre universiteter. </w:t>
            </w:r>
          </w:p>
          <w:p w14:paraId="4882EB56" w14:textId="77777777" w:rsidR="00882D82" w:rsidRPr="002779FF" w:rsidRDefault="00ED35FE" w:rsidP="00AF66A5">
            <w:pPr>
              <w:rPr>
                <w:sz w:val="22"/>
                <w:szCs w:val="22"/>
              </w:rPr>
            </w:pPr>
            <w:r w:rsidRPr="002779FF">
              <w:rPr>
                <w:sz w:val="22"/>
                <w:szCs w:val="22"/>
              </w:rPr>
              <w:t xml:space="preserve">De tilbageværende udfordringer </w:t>
            </w:r>
            <w:r w:rsidR="00882D82" w:rsidRPr="002779FF">
              <w:rPr>
                <w:sz w:val="22"/>
                <w:szCs w:val="22"/>
              </w:rPr>
              <w:t xml:space="preserve">samler sig i tre </w:t>
            </w:r>
            <w:r w:rsidR="00241A84">
              <w:rPr>
                <w:sz w:val="22"/>
                <w:szCs w:val="22"/>
              </w:rPr>
              <w:t>kategorier</w:t>
            </w:r>
            <w:r w:rsidR="00882D82" w:rsidRPr="002779FF">
              <w:rPr>
                <w:sz w:val="22"/>
                <w:szCs w:val="22"/>
              </w:rPr>
              <w:t>:</w:t>
            </w:r>
            <w:r w:rsidRPr="002779FF">
              <w:rPr>
                <w:sz w:val="22"/>
                <w:szCs w:val="22"/>
              </w:rPr>
              <w:t xml:space="preserve"> at</w:t>
            </w:r>
            <w:r w:rsidR="00882D82" w:rsidRPr="002779FF">
              <w:rPr>
                <w:sz w:val="22"/>
                <w:szCs w:val="22"/>
              </w:rPr>
              <w:t xml:space="preserve"> få de studere</w:t>
            </w:r>
            <w:r w:rsidR="00882D82" w:rsidRPr="002779FF">
              <w:rPr>
                <w:sz w:val="22"/>
                <w:szCs w:val="22"/>
              </w:rPr>
              <w:t>n</w:t>
            </w:r>
            <w:r w:rsidR="00882D82" w:rsidRPr="002779FF">
              <w:rPr>
                <w:sz w:val="22"/>
                <w:szCs w:val="22"/>
              </w:rPr>
              <w:t>de til at falde til, ledighed på en række udda</w:t>
            </w:r>
            <w:r w:rsidRPr="002779FF">
              <w:rPr>
                <w:sz w:val="22"/>
                <w:szCs w:val="22"/>
              </w:rPr>
              <w:t xml:space="preserve">nnelser og forskningsdækningen. </w:t>
            </w:r>
          </w:p>
          <w:p w14:paraId="4882EB57" w14:textId="77777777" w:rsidR="00D6749A" w:rsidRPr="002779FF" w:rsidRDefault="00ED35FE" w:rsidP="00AF66A5">
            <w:pPr>
              <w:rPr>
                <w:sz w:val="22"/>
                <w:szCs w:val="22"/>
              </w:rPr>
            </w:pPr>
            <w:r w:rsidRPr="002779FF">
              <w:rPr>
                <w:sz w:val="22"/>
                <w:szCs w:val="22"/>
              </w:rPr>
              <w:t>I forhold til fr</w:t>
            </w:r>
            <w:r w:rsidR="00882D82" w:rsidRPr="002779FF">
              <w:rPr>
                <w:sz w:val="22"/>
                <w:szCs w:val="22"/>
              </w:rPr>
              <w:t>afa</w:t>
            </w:r>
            <w:r w:rsidRPr="002779FF">
              <w:rPr>
                <w:sz w:val="22"/>
                <w:szCs w:val="22"/>
              </w:rPr>
              <w:t xml:space="preserve">ld og gennemførelse ses positiv </w:t>
            </w:r>
            <w:r w:rsidR="00882D82" w:rsidRPr="002779FF">
              <w:rPr>
                <w:sz w:val="22"/>
                <w:szCs w:val="22"/>
              </w:rPr>
              <w:t>bevægelse fra 2013 og frem, og der</w:t>
            </w:r>
            <w:r w:rsidR="00072161" w:rsidRPr="002779FF">
              <w:rPr>
                <w:sz w:val="22"/>
                <w:szCs w:val="22"/>
              </w:rPr>
              <w:t xml:space="preserve"> er en meget høj effektivitet. Endelig er o</w:t>
            </w:r>
            <w:r w:rsidR="00882D82" w:rsidRPr="002779FF">
              <w:rPr>
                <w:sz w:val="22"/>
                <w:szCs w:val="22"/>
              </w:rPr>
              <w:t>verskridelse af den normer</w:t>
            </w:r>
            <w:r w:rsidR="00882D82" w:rsidRPr="002779FF">
              <w:rPr>
                <w:sz w:val="22"/>
                <w:szCs w:val="22"/>
              </w:rPr>
              <w:t>e</w:t>
            </w:r>
            <w:r w:rsidR="00882D82" w:rsidRPr="002779FF">
              <w:rPr>
                <w:sz w:val="22"/>
                <w:szCs w:val="22"/>
              </w:rPr>
              <w:t xml:space="preserve">de studietid nedbragt de seneste tre år. </w:t>
            </w:r>
            <w:r w:rsidR="00072161" w:rsidRPr="002779FF">
              <w:rPr>
                <w:sz w:val="22"/>
                <w:szCs w:val="22"/>
              </w:rPr>
              <w:t>Som konsekvens af studentertilb</w:t>
            </w:r>
            <w:r w:rsidR="00072161" w:rsidRPr="002779FF">
              <w:rPr>
                <w:sz w:val="22"/>
                <w:szCs w:val="22"/>
              </w:rPr>
              <w:t>a</w:t>
            </w:r>
            <w:r w:rsidR="00072161" w:rsidRPr="002779FF">
              <w:rPr>
                <w:sz w:val="22"/>
                <w:szCs w:val="22"/>
              </w:rPr>
              <w:t>gemeldinger opløses f</w:t>
            </w:r>
            <w:r w:rsidR="00882D82" w:rsidRPr="002779FF">
              <w:rPr>
                <w:sz w:val="22"/>
                <w:szCs w:val="22"/>
              </w:rPr>
              <w:t>ælless</w:t>
            </w:r>
            <w:r w:rsidR="00D6749A" w:rsidRPr="002779FF">
              <w:rPr>
                <w:sz w:val="22"/>
                <w:szCs w:val="22"/>
              </w:rPr>
              <w:t xml:space="preserve">emestret på </w:t>
            </w:r>
            <w:r w:rsidR="00072161" w:rsidRPr="002779FF">
              <w:rPr>
                <w:sz w:val="22"/>
                <w:szCs w:val="22"/>
              </w:rPr>
              <w:t>samfundsfag</w:t>
            </w:r>
            <w:r w:rsidR="00D6749A" w:rsidRPr="002779FF">
              <w:rPr>
                <w:sz w:val="22"/>
                <w:szCs w:val="22"/>
              </w:rPr>
              <w:t>, statskundskab,</w:t>
            </w:r>
            <w:r w:rsidR="00882D82" w:rsidRPr="002779FF">
              <w:rPr>
                <w:sz w:val="22"/>
                <w:szCs w:val="22"/>
              </w:rPr>
              <w:t xml:space="preserve"> </w:t>
            </w:r>
            <w:r w:rsidR="00D6749A" w:rsidRPr="002779FF">
              <w:rPr>
                <w:sz w:val="22"/>
                <w:szCs w:val="22"/>
              </w:rPr>
              <w:t>øk</w:t>
            </w:r>
            <w:r w:rsidR="00D6749A" w:rsidRPr="002779FF">
              <w:rPr>
                <w:sz w:val="22"/>
                <w:szCs w:val="22"/>
              </w:rPr>
              <w:t>o</w:t>
            </w:r>
            <w:r w:rsidR="00D6749A" w:rsidRPr="002779FF">
              <w:rPr>
                <w:sz w:val="22"/>
                <w:szCs w:val="22"/>
              </w:rPr>
              <w:t xml:space="preserve">nomi og </w:t>
            </w:r>
            <w:r w:rsidR="00072161" w:rsidRPr="002779FF">
              <w:rPr>
                <w:sz w:val="22"/>
                <w:szCs w:val="22"/>
              </w:rPr>
              <w:t>erhvervsøkonomi, og der indføres spe</w:t>
            </w:r>
            <w:r w:rsidR="00D6749A" w:rsidRPr="002779FF">
              <w:rPr>
                <w:sz w:val="22"/>
                <w:szCs w:val="22"/>
              </w:rPr>
              <w:t>cialeworkshop på 9. semester</w:t>
            </w:r>
            <w:r w:rsidR="00072161" w:rsidRPr="002779FF">
              <w:rPr>
                <w:sz w:val="22"/>
                <w:szCs w:val="22"/>
              </w:rPr>
              <w:t xml:space="preserve"> i sociologi</w:t>
            </w:r>
            <w:r w:rsidR="00D6749A" w:rsidRPr="002779FF">
              <w:rPr>
                <w:sz w:val="22"/>
                <w:szCs w:val="22"/>
              </w:rPr>
              <w:t xml:space="preserve">. </w:t>
            </w:r>
          </w:p>
          <w:p w14:paraId="4882EB58" w14:textId="77777777" w:rsidR="000564FD" w:rsidRPr="002779FF" w:rsidRDefault="00D6749A" w:rsidP="00AF66A5">
            <w:pPr>
              <w:rPr>
                <w:sz w:val="22"/>
                <w:szCs w:val="22"/>
              </w:rPr>
            </w:pPr>
            <w:r w:rsidRPr="002779FF">
              <w:rPr>
                <w:sz w:val="22"/>
                <w:szCs w:val="22"/>
              </w:rPr>
              <w:t>Beskæftigelse er</w:t>
            </w:r>
            <w:r w:rsidR="00072161" w:rsidRPr="002779FF">
              <w:rPr>
                <w:sz w:val="22"/>
                <w:szCs w:val="22"/>
              </w:rPr>
              <w:t xml:space="preserve"> for nogle uddannelser fortsat</w:t>
            </w:r>
            <w:r w:rsidRPr="002779FF">
              <w:rPr>
                <w:sz w:val="22"/>
                <w:szCs w:val="22"/>
              </w:rPr>
              <w:t xml:space="preserve"> en udfordring og </w:t>
            </w:r>
            <w:r w:rsidR="00072161" w:rsidRPr="002779FF">
              <w:rPr>
                <w:sz w:val="22"/>
                <w:szCs w:val="22"/>
              </w:rPr>
              <w:t xml:space="preserve">er overordnet set </w:t>
            </w:r>
            <w:proofErr w:type="spellStart"/>
            <w:r w:rsidRPr="002779FF">
              <w:rPr>
                <w:sz w:val="22"/>
                <w:szCs w:val="22"/>
              </w:rPr>
              <w:t>SAMF’s</w:t>
            </w:r>
            <w:proofErr w:type="spellEnd"/>
            <w:r w:rsidRPr="002779FF">
              <w:rPr>
                <w:sz w:val="22"/>
                <w:szCs w:val="22"/>
              </w:rPr>
              <w:t xml:space="preserve"> største opmærksomhedspunkt. Der en positiv udvikling i den gennemsnitlige beskæftigelse for kandidater fra AAL</w:t>
            </w:r>
            <w:r w:rsidR="00072161" w:rsidRPr="002779FF">
              <w:rPr>
                <w:sz w:val="22"/>
                <w:szCs w:val="22"/>
              </w:rPr>
              <w:t xml:space="preserve">. </w:t>
            </w:r>
            <w:r w:rsidRPr="002779FF">
              <w:rPr>
                <w:sz w:val="22"/>
                <w:szCs w:val="22"/>
              </w:rPr>
              <w:t>Der selvdimensioneres på yderligere fem uddannelser og</w:t>
            </w:r>
            <w:r w:rsidR="00676AE9">
              <w:rPr>
                <w:sz w:val="22"/>
                <w:szCs w:val="22"/>
              </w:rPr>
              <w:t xml:space="preserve"> er</w:t>
            </w:r>
            <w:r w:rsidRPr="002779FF">
              <w:rPr>
                <w:sz w:val="22"/>
                <w:szCs w:val="22"/>
              </w:rPr>
              <w:t xml:space="preserve"> lagt loft på alle kandidatuddannelser undtagen it-kandidaten. </w:t>
            </w:r>
            <w:r w:rsidR="00072161" w:rsidRPr="002779FF">
              <w:rPr>
                <w:sz w:val="22"/>
                <w:szCs w:val="22"/>
              </w:rPr>
              <w:t>Endelig sættes</w:t>
            </w:r>
            <w:r w:rsidR="000564FD" w:rsidRPr="002779FF">
              <w:rPr>
                <w:sz w:val="22"/>
                <w:szCs w:val="22"/>
              </w:rPr>
              <w:t xml:space="preserve"> fx fokus på at undervise internation</w:t>
            </w:r>
            <w:r w:rsidR="000564FD" w:rsidRPr="002779FF">
              <w:rPr>
                <w:sz w:val="22"/>
                <w:szCs w:val="22"/>
              </w:rPr>
              <w:t>a</w:t>
            </w:r>
            <w:r w:rsidR="000564FD" w:rsidRPr="002779FF">
              <w:rPr>
                <w:sz w:val="22"/>
                <w:szCs w:val="22"/>
              </w:rPr>
              <w:t>le erhvervsøkonomistuderende i dansk sprog, således at de</w:t>
            </w:r>
            <w:r w:rsidR="00072161" w:rsidRPr="002779FF">
              <w:rPr>
                <w:sz w:val="22"/>
                <w:szCs w:val="22"/>
              </w:rPr>
              <w:t xml:space="preserve"> i højere grad kan gå direkte i beskæftigelse efter dimission. </w:t>
            </w:r>
          </w:p>
          <w:p w14:paraId="4882EB59" w14:textId="77777777" w:rsidR="00C2791F" w:rsidRPr="002779FF" w:rsidRDefault="00072161" w:rsidP="00AF66A5">
            <w:pPr>
              <w:rPr>
                <w:sz w:val="22"/>
                <w:szCs w:val="22"/>
              </w:rPr>
            </w:pPr>
            <w:r w:rsidRPr="002779FF">
              <w:rPr>
                <w:sz w:val="22"/>
                <w:szCs w:val="22"/>
              </w:rPr>
              <w:t xml:space="preserve">Der skal </w:t>
            </w:r>
            <w:r w:rsidR="002B2CD9">
              <w:rPr>
                <w:sz w:val="22"/>
                <w:szCs w:val="22"/>
              </w:rPr>
              <w:t xml:space="preserve">fortsat </w:t>
            </w:r>
            <w:r w:rsidRPr="002779FF">
              <w:rPr>
                <w:sz w:val="22"/>
                <w:szCs w:val="22"/>
              </w:rPr>
              <w:t>a</w:t>
            </w:r>
            <w:r w:rsidR="00C2791F" w:rsidRPr="002779FF">
              <w:rPr>
                <w:sz w:val="22"/>
                <w:szCs w:val="22"/>
              </w:rPr>
              <w:t>rbejde</w:t>
            </w:r>
            <w:r w:rsidRPr="002779FF">
              <w:rPr>
                <w:sz w:val="22"/>
                <w:szCs w:val="22"/>
              </w:rPr>
              <w:t>s</w:t>
            </w:r>
            <w:r w:rsidR="00C2791F" w:rsidRPr="002779FF">
              <w:rPr>
                <w:sz w:val="22"/>
                <w:szCs w:val="22"/>
              </w:rPr>
              <w:t xml:space="preserve"> </w:t>
            </w:r>
            <w:r w:rsidR="007E1CEA">
              <w:rPr>
                <w:sz w:val="22"/>
                <w:szCs w:val="22"/>
              </w:rPr>
              <w:t>med fastholdelse og</w:t>
            </w:r>
            <w:r w:rsidR="00C2791F" w:rsidRPr="002779FF">
              <w:rPr>
                <w:sz w:val="22"/>
                <w:szCs w:val="22"/>
              </w:rPr>
              <w:t xml:space="preserve"> </w:t>
            </w:r>
            <w:r w:rsidRPr="002779FF">
              <w:rPr>
                <w:sz w:val="22"/>
                <w:szCs w:val="22"/>
              </w:rPr>
              <w:t xml:space="preserve">med at </w:t>
            </w:r>
            <w:r w:rsidR="00C2791F" w:rsidRPr="002779FF">
              <w:rPr>
                <w:sz w:val="22"/>
                <w:szCs w:val="22"/>
              </w:rPr>
              <w:t>sikre succes for de nye førstesemestre. Der skal</w:t>
            </w:r>
            <w:r w:rsidRPr="002779FF">
              <w:rPr>
                <w:sz w:val="22"/>
                <w:szCs w:val="22"/>
              </w:rPr>
              <w:t xml:space="preserve"> desuden</w:t>
            </w:r>
            <w:r w:rsidR="00C2791F" w:rsidRPr="002779FF">
              <w:rPr>
                <w:sz w:val="22"/>
                <w:szCs w:val="22"/>
              </w:rPr>
              <w:t xml:space="preserve"> </w:t>
            </w:r>
            <w:r w:rsidR="002B2CD9">
              <w:rPr>
                <w:sz w:val="22"/>
                <w:szCs w:val="22"/>
              </w:rPr>
              <w:t>sættes fokus på</w:t>
            </w:r>
            <w:r w:rsidR="00C2791F" w:rsidRPr="002779FF">
              <w:rPr>
                <w:sz w:val="22"/>
                <w:szCs w:val="22"/>
              </w:rPr>
              <w:t xml:space="preserve"> studieintensitet, og den </w:t>
            </w:r>
            <w:r w:rsidR="00C2791F" w:rsidRPr="002779FF">
              <w:rPr>
                <w:sz w:val="22"/>
                <w:szCs w:val="22"/>
              </w:rPr>
              <w:lastRenderedPageBreak/>
              <w:t>ekspansive stillingsplan skal opretholdes</w:t>
            </w:r>
            <w:r w:rsidR="004F2325">
              <w:rPr>
                <w:sz w:val="22"/>
                <w:szCs w:val="22"/>
              </w:rPr>
              <w:t xml:space="preserve"> for at øge fastlærerdækningen</w:t>
            </w:r>
            <w:r w:rsidR="00C2791F" w:rsidRPr="002779FF">
              <w:rPr>
                <w:sz w:val="22"/>
                <w:szCs w:val="22"/>
              </w:rPr>
              <w:t xml:space="preserve">. </w:t>
            </w:r>
            <w:r w:rsidR="008550C6" w:rsidRPr="002779FF">
              <w:rPr>
                <w:sz w:val="22"/>
                <w:szCs w:val="22"/>
              </w:rPr>
              <w:t xml:space="preserve">I forhold til beskæftigelse tages færre </w:t>
            </w:r>
            <w:r w:rsidRPr="002779FF">
              <w:rPr>
                <w:sz w:val="22"/>
                <w:szCs w:val="22"/>
              </w:rPr>
              <w:t xml:space="preserve">studerende </w:t>
            </w:r>
            <w:r w:rsidR="008550C6" w:rsidRPr="002779FF">
              <w:rPr>
                <w:sz w:val="22"/>
                <w:szCs w:val="22"/>
              </w:rPr>
              <w:t xml:space="preserve">ind, der sikres </w:t>
            </w:r>
            <w:r w:rsidR="002B2CD9">
              <w:rPr>
                <w:sz w:val="22"/>
                <w:szCs w:val="22"/>
              </w:rPr>
              <w:t xml:space="preserve">højere grad af </w:t>
            </w:r>
            <w:r w:rsidR="008550C6" w:rsidRPr="002779FF">
              <w:rPr>
                <w:sz w:val="22"/>
                <w:szCs w:val="22"/>
              </w:rPr>
              <w:t>arbejdsmarkedsparathed,</w:t>
            </w:r>
            <w:r w:rsidRPr="002779FF">
              <w:rPr>
                <w:sz w:val="22"/>
                <w:szCs w:val="22"/>
              </w:rPr>
              <w:t xml:space="preserve"> og der</w:t>
            </w:r>
            <w:r w:rsidR="008550C6" w:rsidRPr="002779FF">
              <w:rPr>
                <w:sz w:val="22"/>
                <w:szCs w:val="22"/>
              </w:rPr>
              <w:t xml:space="preserve"> bygges bro t</w:t>
            </w:r>
            <w:r w:rsidRPr="002779FF">
              <w:rPr>
                <w:sz w:val="22"/>
                <w:szCs w:val="22"/>
              </w:rPr>
              <w:t>il erhvervslivet.</w:t>
            </w:r>
            <w:r w:rsidR="008550C6" w:rsidRPr="002779FF">
              <w:rPr>
                <w:sz w:val="22"/>
                <w:szCs w:val="22"/>
              </w:rPr>
              <w:t xml:space="preserve"> </w:t>
            </w:r>
          </w:p>
          <w:p w14:paraId="4882EB5A" w14:textId="77777777" w:rsidR="00E7797C" w:rsidRPr="00E7797C" w:rsidRDefault="00767296" w:rsidP="00072161">
            <w:r w:rsidRPr="002779FF">
              <w:rPr>
                <w:sz w:val="22"/>
                <w:szCs w:val="22"/>
              </w:rPr>
              <w:t>PMJ takkede pr</w:t>
            </w:r>
            <w:r w:rsidR="00072161" w:rsidRPr="002779FF">
              <w:rPr>
                <w:sz w:val="22"/>
                <w:szCs w:val="22"/>
              </w:rPr>
              <w:t>odekanerne for præsentationerne og åbnede for drøftelse og erfaringsudveksling.</w:t>
            </w:r>
            <w:r w:rsidR="00072161">
              <w:t xml:space="preserve"> </w:t>
            </w:r>
          </w:p>
        </w:tc>
        <w:tc>
          <w:tcPr>
            <w:tcW w:w="1451" w:type="dxa"/>
          </w:tcPr>
          <w:p w14:paraId="4882EB5B" w14:textId="77777777" w:rsidR="000A62B5" w:rsidRPr="00C802A5" w:rsidRDefault="000A62B5" w:rsidP="00AF66A5"/>
          <w:p w14:paraId="4882EB5C" w14:textId="77777777" w:rsidR="000A62B5" w:rsidRPr="00C802A5" w:rsidRDefault="000A62B5" w:rsidP="00AF66A5"/>
          <w:p w14:paraId="4882EB5D" w14:textId="77777777" w:rsidR="000A62B5" w:rsidRPr="00C802A5" w:rsidRDefault="000A62B5" w:rsidP="00AF66A5"/>
          <w:p w14:paraId="4882EB5E" w14:textId="77777777" w:rsidR="000A62B5" w:rsidRPr="00C802A5" w:rsidRDefault="000A62B5" w:rsidP="00AF66A5"/>
          <w:p w14:paraId="4882EB5F" w14:textId="77777777" w:rsidR="000A62B5" w:rsidRPr="00C802A5" w:rsidRDefault="000A62B5" w:rsidP="00AF66A5"/>
          <w:p w14:paraId="4882EB60" w14:textId="77777777" w:rsidR="000A62B5" w:rsidRPr="00C802A5" w:rsidRDefault="000A62B5" w:rsidP="00AF66A5"/>
          <w:p w14:paraId="4882EB61" w14:textId="77777777" w:rsidR="00856CF3" w:rsidRPr="00C802A5" w:rsidRDefault="00856CF3" w:rsidP="00AF66A5"/>
          <w:p w14:paraId="4882EB62" w14:textId="77777777" w:rsidR="00856CF3" w:rsidRPr="00C802A5" w:rsidRDefault="00856CF3" w:rsidP="00AF66A5"/>
          <w:p w14:paraId="4882EB63" w14:textId="77777777" w:rsidR="000160EB" w:rsidRPr="00C802A5" w:rsidRDefault="000160EB" w:rsidP="00AF66A5"/>
          <w:p w14:paraId="4882EB64" w14:textId="77777777" w:rsidR="0041775C" w:rsidRDefault="0041775C" w:rsidP="0041775C">
            <w:pPr>
              <w:ind w:left="0"/>
              <w:rPr>
                <w:sz w:val="18"/>
              </w:rPr>
            </w:pPr>
          </w:p>
          <w:p w14:paraId="4882EB65" w14:textId="77777777" w:rsidR="0041775C" w:rsidRDefault="0041775C" w:rsidP="0041775C">
            <w:pPr>
              <w:ind w:left="0"/>
              <w:rPr>
                <w:sz w:val="18"/>
              </w:rPr>
            </w:pPr>
          </w:p>
          <w:p w14:paraId="4882EB66" w14:textId="77777777" w:rsidR="0041775C" w:rsidRDefault="0041775C" w:rsidP="0041775C">
            <w:pPr>
              <w:ind w:left="0"/>
              <w:rPr>
                <w:sz w:val="18"/>
              </w:rPr>
            </w:pPr>
          </w:p>
          <w:p w14:paraId="4882EB67" w14:textId="77777777" w:rsidR="0041775C" w:rsidRDefault="0041775C" w:rsidP="0041775C">
            <w:pPr>
              <w:ind w:left="0"/>
              <w:rPr>
                <w:sz w:val="18"/>
              </w:rPr>
            </w:pPr>
          </w:p>
          <w:p w14:paraId="4882EB68" w14:textId="77777777" w:rsidR="0041775C" w:rsidRDefault="0041775C" w:rsidP="0041775C">
            <w:pPr>
              <w:ind w:left="0"/>
              <w:rPr>
                <w:sz w:val="18"/>
              </w:rPr>
            </w:pPr>
          </w:p>
          <w:p w14:paraId="4882EB69" w14:textId="77777777" w:rsidR="0041775C" w:rsidRDefault="0041775C" w:rsidP="0041775C">
            <w:pPr>
              <w:ind w:left="0"/>
              <w:rPr>
                <w:sz w:val="18"/>
              </w:rPr>
            </w:pPr>
          </w:p>
          <w:p w14:paraId="4882EB6A" w14:textId="77777777" w:rsidR="0041775C" w:rsidRDefault="0041775C" w:rsidP="0041775C">
            <w:pPr>
              <w:ind w:left="0"/>
              <w:rPr>
                <w:sz w:val="18"/>
              </w:rPr>
            </w:pPr>
          </w:p>
          <w:p w14:paraId="4882EB6B" w14:textId="77777777" w:rsidR="0041775C" w:rsidRDefault="0041775C" w:rsidP="0041775C">
            <w:pPr>
              <w:ind w:left="0"/>
              <w:rPr>
                <w:sz w:val="18"/>
              </w:rPr>
            </w:pPr>
          </w:p>
          <w:p w14:paraId="4882EB6C" w14:textId="77777777" w:rsidR="0041775C" w:rsidRDefault="0041775C" w:rsidP="0041775C">
            <w:pPr>
              <w:ind w:left="0"/>
              <w:rPr>
                <w:sz w:val="18"/>
              </w:rPr>
            </w:pPr>
          </w:p>
          <w:p w14:paraId="4882EB6D" w14:textId="77777777" w:rsidR="0041775C" w:rsidRDefault="0041775C" w:rsidP="0041775C">
            <w:pPr>
              <w:ind w:left="0"/>
              <w:rPr>
                <w:sz w:val="18"/>
              </w:rPr>
            </w:pPr>
          </w:p>
          <w:p w14:paraId="4882EB6E" w14:textId="77777777" w:rsidR="0041775C" w:rsidRDefault="0041775C" w:rsidP="0041775C">
            <w:pPr>
              <w:ind w:left="0"/>
              <w:rPr>
                <w:sz w:val="18"/>
              </w:rPr>
            </w:pPr>
          </w:p>
          <w:p w14:paraId="4882EB6F" w14:textId="77777777" w:rsidR="0041775C" w:rsidRDefault="0041775C" w:rsidP="0041775C">
            <w:pPr>
              <w:ind w:left="0"/>
              <w:rPr>
                <w:sz w:val="18"/>
              </w:rPr>
            </w:pPr>
          </w:p>
          <w:p w14:paraId="4882EB70" w14:textId="77777777" w:rsidR="0041775C" w:rsidRDefault="0041775C" w:rsidP="0041775C">
            <w:pPr>
              <w:ind w:left="0"/>
              <w:rPr>
                <w:sz w:val="18"/>
              </w:rPr>
            </w:pPr>
          </w:p>
          <w:p w14:paraId="4882EB71" w14:textId="77777777" w:rsidR="0041775C" w:rsidRDefault="0041775C" w:rsidP="0041775C">
            <w:pPr>
              <w:ind w:left="0"/>
              <w:rPr>
                <w:sz w:val="18"/>
              </w:rPr>
            </w:pPr>
          </w:p>
          <w:p w14:paraId="4882EB72" w14:textId="77777777" w:rsidR="0041775C" w:rsidRDefault="0041775C" w:rsidP="0041775C">
            <w:pPr>
              <w:ind w:left="0"/>
              <w:rPr>
                <w:sz w:val="18"/>
              </w:rPr>
            </w:pPr>
          </w:p>
          <w:p w14:paraId="4882EB73" w14:textId="77777777" w:rsidR="0041775C" w:rsidRDefault="0041775C" w:rsidP="0041775C">
            <w:pPr>
              <w:ind w:left="0"/>
              <w:rPr>
                <w:sz w:val="18"/>
              </w:rPr>
            </w:pPr>
          </w:p>
          <w:p w14:paraId="4882EB74" w14:textId="77777777" w:rsidR="0041775C" w:rsidRDefault="0041775C" w:rsidP="0041775C">
            <w:pPr>
              <w:ind w:left="0"/>
              <w:rPr>
                <w:sz w:val="18"/>
              </w:rPr>
            </w:pPr>
          </w:p>
          <w:p w14:paraId="4882EB75" w14:textId="77777777" w:rsidR="0041775C" w:rsidRDefault="0041775C" w:rsidP="0041775C">
            <w:pPr>
              <w:ind w:left="0"/>
              <w:rPr>
                <w:sz w:val="18"/>
              </w:rPr>
            </w:pPr>
          </w:p>
          <w:p w14:paraId="4882EB76" w14:textId="77777777" w:rsidR="0041775C" w:rsidRDefault="0041775C" w:rsidP="0041775C">
            <w:pPr>
              <w:ind w:left="0"/>
              <w:rPr>
                <w:sz w:val="18"/>
              </w:rPr>
            </w:pPr>
          </w:p>
          <w:p w14:paraId="4882EB77" w14:textId="77777777" w:rsidR="0041775C" w:rsidRDefault="0041775C" w:rsidP="0041775C">
            <w:pPr>
              <w:ind w:left="0"/>
              <w:rPr>
                <w:sz w:val="18"/>
              </w:rPr>
            </w:pPr>
          </w:p>
          <w:p w14:paraId="4882EB78" w14:textId="77777777" w:rsidR="0041775C" w:rsidRDefault="0041775C" w:rsidP="0041775C">
            <w:pPr>
              <w:ind w:left="0"/>
              <w:rPr>
                <w:sz w:val="18"/>
              </w:rPr>
            </w:pPr>
          </w:p>
          <w:p w14:paraId="4882EB79" w14:textId="77777777" w:rsidR="0041775C" w:rsidRDefault="0041775C" w:rsidP="0041775C">
            <w:pPr>
              <w:ind w:left="0"/>
              <w:rPr>
                <w:sz w:val="18"/>
              </w:rPr>
            </w:pPr>
          </w:p>
          <w:p w14:paraId="4882EB7A" w14:textId="77777777" w:rsidR="0041775C" w:rsidRDefault="0041775C" w:rsidP="0041775C">
            <w:pPr>
              <w:ind w:left="0"/>
              <w:rPr>
                <w:sz w:val="18"/>
              </w:rPr>
            </w:pPr>
          </w:p>
          <w:p w14:paraId="4882EB7B" w14:textId="77777777" w:rsidR="0041775C" w:rsidRDefault="0041775C" w:rsidP="0041775C">
            <w:pPr>
              <w:ind w:left="0"/>
              <w:rPr>
                <w:sz w:val="18"/>
              </w:rPr>
            </w:pPr>
          </w:p>
          <w:p w14:paraId="4882EB7C" w14:textId="77777777" w:rsidR="0041775C" w:rsidRDefault="0041775C" w:rsidP="0041775C">
            <w:pPr>
              <w:ind w:left="0"/>
              <w:rPr>
                <w:sz w:val="18"/>
              </w:rPr>
            </w:pPr>
          </w:p>
          <w:p w14:paraId="4882EB7D" w14:textId="77777777" w:rsidR="0041775C" w:rsidRDefault="0041775C" w:rsidP="0041775C">
            <w:pPr>
              <w:ind w:left="0"/>
              <w:rPr>
                <w:sz w:val="18"/>
              </w:rPr>
            </w:pPr>
          </w:p>
          <w:p w14:paraId="4882EB7E" w14:textId="77777777" w:rsidR="0041775C" w:rsidRDefault="0041775C" w:rsidP="0041775C">
            <w:pPr>
              <w:ind w:left="0"/>
              <w:rPr>
                <w:sz w:val="18"/>
              </w:rPr>
            </w:pPr>
          </w:p>
          <w:p w14:paraId="4882EB7F" w14:textId="77777777" w:rsidR="0041775C" w:rsidRDefault="0041775C" w:rsidP="0041775C">
            <w:pPr>
              <w:ind w:left="0"/>
              <w:rPr>
                <w:sz w:val="18"/>
              </w:rPr>
            </w:pPr>
          </w:p>
          <w:p w14:paraId="4882EB80" w14:textId="77777777" w:rsidR="0041775C" w:rsidRDefault="0041775C" w:rsidP="0041775C">
            <w:pPr>
              <w:ind w:left="0"/>
              <w:rPr>
                <w:sz w:val="18"/>
              </w:rPr>
            </w:pPr>
          </w:p>
          <w:p w14:paraId="4882EB81" w14:textId="77777777" w:rsidR="0041775C" w:rsidRDefault="0041775C" w:rsidP="0041775C">
            <w:pPr>
              <w:ind w:left="0"/>
              <w:rPr>
                <w:sz w:val="18"/>
              </w:rPr>
            </w:pPr>
          </w:p>
          <w:p w14:paraId="4882EB82" w14:textId="77777777" w:rsidR="000160EB" w:rsidRPr="00C802A5" w:rsidRDefault="0041775C" w:rsidP="0041775C">
            <w:pPr>
              <w:ind w:left="0"/>
            </w:pPr>
            <w:r w:rsidRPr="0041775C">
              <w:rPr>
                <w:sz w:val="18"/>
              </w:rPr>
              <w:t xml:space="preserve">STS bedes overveje, om </w:t>
            </w:r>
            <w:proofErr w:type="spellStart"/>
            <w:r>
              <w:rPr>
                <w:sz w:val="18"/>
              </w:rPr>
              <w:t>EHN’s</w:t>
            </w:r>
            <w:proofErr w:type="spellEnd"/>
            <w:r>
              <w:rPr>
                <w:sz w:val="18"/>
              </w:rPr>
              <w:t xml:space="preserve"> forslag</w:t>
            </w:r>
            <w:r w:rsidRPr="0041775C">
              <w:rPr>
                <w:sz w:val="18"/>
              </w:rPr>
              <w:t xml:space="preserve"> skal </w:t>
            </w:r>
            <w:proofErr w:type="spellStart"/>
            <w:r w:rsidRPr="0041775C">
              <w:rPr>
                <w:sz w:val="18"/>
              </w:rPr>
              <w:t>indtænke</w:t>
            </w:r>
            <w:r>
              <w:rPr>
                <w:sz w:val="18"/>
              </w:rPr>
              <w:t>s</w:t>
            </w:r>
            <w:proofErr w:type="spellEnd"/>
            <w:r w:rsidRPr="0041775C">
              <w:rPr>
                <w:sz w:val="18"/>
              </w:rPr>
              <w:t xml:space="preserve"> i den strategi for fastholde</w:t>
            </w:r>
            <w:r w:rsidRPr="0041775C">
              <w:rPr>
                <w:sz w:val="18"/>
              </w:rPr>
              <w:t>l</w:t>
            </w:r>
            <w:r w:rsidRPr="0041775C">
              <w:rPr>
                <w:sz w:val="18"/>
              </w:rPr>
              <w:t>se, der er under udarbe</w:t>
            </w:r>
            <w:r w:rsidRPr="0041775C">
              <w:rPr>
                <w:sz w:val="18"/>
              </w:rPr>
              <w:t>j</w:t>
            </w:r>
            <w:r w:rsidRPr="0041775C">
              <w:rPr>
                <w:sz w:val="18"/>
              </w:rPr>
              <w:t>delse i STS og færdig til april.</w:t>
            </w:r>
          </w:p>
        </w:tc>
      </w:tr>
      <w:tr w:rsidR="00D901B2" w14:paraId="4882EB89" w14:textId="77777777" w:rsidTr="00F833D9">
        <w:trPr>
          <w:trHeight w:val="284"/>
        </w:trPr>
        <w:tc>
          <w:tcPr>
            <w:tcW w:w="8472" w:type="dxa"/>
          </w:tcPr>
          <w:p w14:paraId="4882EB84" w14:textId="77777777" w:rsidR="00D901B2" w:rsidRPr="006E1506" w:rsidRDefault="006E1506" w:rsidP="00AF66A5">
            <w:pPr>
              <w:pStyle w:val="Listeafsnit"/>
              <w:numPr>
                <w:ilvl w:val="0"/>
                <w:numId w:val="1"/>
              </w:numPr>
              <w:rPr>
                <w:i/>
              </w:rPr>
            </w:pPr>
            <w:r w:rsidRPr="002779FF">
              <w:rPr>
                <w:b/>
              </w:rPr>
              <w:lastRenderedPageBreak/>
              <w:t>Monitering af implementeringen af strategiens indsatser</w:t>
            </w:r>
            <w:r w:rsidRPr="002779FF">
              <w:rPr>
                <w:b/>
              </w:rPr>
              <w:br/>
            </w:r>
            <w:r w:rsidRPr="006E1506">
              <w:rPr>
                <w:i/>
              </w:rPr>
              <w:t xml:space="preserve">Louise Bredgaard deltog i behandlingen af punktet. </w:t>
            </w:r>
          </w:p>
          <w:p w14:paraId="4882EB85" w14:textId="77777777" w:rsidR="000160EB" w:rsidRPr="002779FF" w:rsidRDefault="00053E59" w:rsidP="00053E59">
            <w:pPr>
              <w:rPr>
                <w:sz w:val="22"/>
                <w:szCs w:val="22"/>
              </w:rPr>
            </w:pPr>
            <w:r w:rsidRPr="002779FF">
              <w:rPr>
                <w:sz w:val="22"/>
                <w:szCs w:val="22"/>
              </w:rPr>
              <w:t xml:space="preserve">LB indledte med at bemærke, at indsamling af status var sket i forbindelse med indsamling af status til udviklingskontrakten. Som et led i moniteringen blev de direktionsansvarlige bedt om at vurdere, om der var emner, </w:t>
            </w:r>
            <w:r w:rsidR="00767296" w:rsidRPr="002779FF">
              <w:rPr>
                <w:sz w:val="22"/>
                <w:szCs w:val="22"/>
              </w:rPr>
              <w:t>man ø</w:t>
            </w:r>
            <w:r w:rsidR="00767296" w:rsidRPr="002779FF">
              <w:rPr>
                <w:sz w:val="22"/>
                <w:szCs w:val="22"/>
              </w:rPr>
              <w:t>n</w:t>
            </w:r>
            <w:r w:rsidR="00767296" w:rsidRPr="002779FF">
              <w:rPr>
                <w:sz w:val="22"/>
                <w:szCs w:val="22"/>
              </w:rPr>
              <w:t xml:space="preserve">skede at </w:t>
            </w:r>
            <w:r w:rsidR="002B2CD9">
              <w:rPr>
                <w:sz w:val="22"/>
                <w:szCs w:val="22"/>
              </w:rPr>
              <w:t>diskutere</w:t>
            </w:r>
            <w:r w:rsidR="00767296" w:rsidRPr="002779FF">
              <w:rPr>
                <w:sz w:val="22"/>
                <w:szCs w:val="22"/>
              </w:rPr>
              <w:t xml:space="preserve"> i plenum.</w:t>
            </w:r>
            <w:r w:rsidRPr="002779FF">
              <w:rPr>
                <w:sz w:val="22"/>
                <w:szCs w:val="22"/>
              </w:rPr>
              <w:t xml:space="preserve"> Ingen havde meldt sådanne ind, hvorfor monit</w:t>
            </w:r>
            <w:r w:rsidRPr="002779FF">
              <w:rPr>
                <w:sz w:val="22"/>
                <w:szCs w:val="22"/>
              </w:rPr>
              <w:t>e</w:t>
            </w:r>
            <w:r w:rsidRPr="002779FF">
              <w:rPr>
                <w:sz w:val="22"/>
                <w:szCs w:val="22"/>
              </w:rPr>
              <w:t>ringen</w:t>
            </w:r>
            <w:r w:rsidR="002B2CD9">
              <w:rPr>
                <w:sz w:val="22"/>
                <w:szCs w:val="22"/>
              </w:rPr>
              <w:t xml:space="preserve"> alene</w:t>
            </w:r>
            <w:r w:rsidRPr="002779FF">
              <w:rPr>
                <w:sz w:val="22"/>
                <w:szCs w:val="22"/>
              </w:rPr>
              <w:t xml:space="preserve"> bestod af et overbliksbillede over status for implementering af strategiens indsatser.</w:t>
            </w:r>
          </w:p>
          <w:p w14:paraId="4882EB86" w14:textId="77777777" w:rsidR="00053E59" w:rsidRPr="002779FF" w:rsidRDefault="00053E59" w:rsidP="00053E59">
            <w:pPr>
              <w:rPr>
                <w:sz w:val="22"/>
                <w:szCs w:val="22"/>
              </w:rPr>
            </w:pPr>
            <w:r w:rsidRPr="002779FF">
              <w:rPr>
                <w:sz w:val="22"/>
                <w:szCs w:val="22"/>
              </w:rPr>
              <w:t xml:space="preserve">Direktionen var enig om, at det tidligere </w:t>
            </w:r>
            <w:r w:rsidR="002B2CD9">
              <w:rPr>
                <w:sz w:val="22"/>
                <w:szCs w:val="22"/>
              </w:rPr>
              <w:t>besluttede</w:t>
            </w:r>
            <w:r w:rsidRPr="002779FF">
              <w:rPr>
                <w:sz w:val="22"/>
                <w:szCs w:val="22"/>
              </w:rPr>
              <w:t xml:space="preserve"> niveau for monitering af implementering af strategiens indsatser ikk</w:t>
            </w:r>
            <w:r w:rsidR="002B2CD9">
              <w:rPr>
                <w:sz w:val="22"/>
                <w:szCs w:val="22"/>
              </w:rPr>
              <w:t>e va</w:t>
            </w:r>
            <w:r w:rsidRPr="002779FF">
              <w:rPr>
                <w:sz w:val="22"/>
                <w:szCs w:val="22"/>
              </w:rPr>
              <w:t>r tilstrækkeligt, og at man ø</w:t>
            </w:r>
            <w:r w:rsidRPr="002779FF">
              <w:rPr>
                <w:sz w:val="22"/>
                <w:szCs w:val="22"/>
              </w:rPr>
              <w:t>n</w:t>
            </w:r>
            <w:r w:rsidRPr="002779FF">
              <w:rPr>
                <w:sz w:val="22"/>
                <w:szCs w:val="22"/>
              </w:rPr>
              <w:t>ske</w:t>
            </w:r>
            <w:r w:rsidR="002B2CD9">
              <w:rPr>
                <w:sz w:val="22"/>
                <w:szCs w:val="22"/>
              </w:rPr>
              <w:t>de</w:t>
            </w:r>
            <w:r w:rsidRPr="002779FF">
              <w:rPr>
                <w:sz w:val="22"/>
                <w:szCs w:val="22"/>
              </w:rPr>
              <w:t xml:space="preserve"> mere detaljeret præsentation af de enkelte indsatser og initiativer. </w:t>
            </w:r>
          </w:p>
          <w:p w14:paraId="4882EB87" w14:textId="77777777" w:rsidR="00E7797C" w:rsidRPr="00303A41" w:rsidRDefault="00053E59" w:rsidP="002B2CD9">
            <w:r w:rsidRPr="002779FF">
              <w:rPr>
                <w:sz w:val="22"/>
                <w:szCs w:val="22"/>
              </w:rPr>
              <w:t>D</w:t>
            </w:r>
            <w:r w:rsidR="002779FF" w:rsidRPr="002779FF">
              <w:rPr>
                <w:sz w:val="22"/>
                <w:szCs w:val="22"/>
              </w:rPr>
              <w:t>irektionen besluttede derfor at supplere moniteringsindsatsen med en l</w:t>
            </w:r>
            <w:r w:rsidR="002779FF" w:rsidRPr="002779FF">
              <w:rPr>
                <w:sz w:val="22"/>
                <w:szCs w:val="22"/>
              </w:rPr>
              <w:t>ø</w:t>
            </w:r>
            <w:r w:rsidR="002779FF" w:rsidRPr="002779FF">
              <w:rPr>
                <w:sz w:val="22"/>
                <w:szCs w:val="22"/>
              </w:rPr>
              <w:t xml:space="preserve">bende afrapportering, hvor </w:t>
            </w:r>
            <w:r w:rsidR="002B2CD9">
              <w:rPr>
                <w:sz w:val="22"/>
                <w:szCs w:val="22"/>
              </w:rPr>
              <w:t>de</w:t>
            </w:r>
            <w:r w:rsidR="002779FF" w:rsidRPr="002779FF">
              <w:rPr>
                <w:sz w:val="22"/>
                <w:szCs w:val="22"/>
              </w:rPr>
              <w:t xml:space="preserve"> direktionsansvarlig får lejlighed til mundtligt at præsentere status</w:t>
            </w:r>
            <w:r w:rsidR="002B2CD9">
              <w:rPr>
                <w:sz w:val="22"/>
                <w:szCs w:val="22"/>
              </w:rPr>
              <w:t xml:space="preserve"> for aktuelle indsatser</w:t>
            </w:r>
            <w:r w:rsidR="002779FF" w:rsidRPr="002779FF">
              <w:rPr>
                <w:sz w:val="22"/>
                <w:szCs w:val="22"/>
              </w:rPr>
              <w:t>. Der sættes således et ”status på strategien”-punkt på hvert eller hvert andet direktionsmøde.</w:t>
            </w:r>
          </w:p>
        </w:tc>
        <w:tc>
          <w:tcPr>
            <w:tcW w:w="1451" w:type="dxa"/>
          </w:tcPr>
          <w:p w14:paraId="4882EB88" w14:textId="77777777" w:rsidR="004542C0" w:rsidRPr="002779FF" w:rsidRDefault="002779FF" w:rsidP="002779FF">
            <w:pPr>
              <w:ind w:left="0"/>
            </w:pPr>
            <w:r w:rsidRPr="002779FF">
              <w:t>RS udarbejder med u</w:t>
            </w:r>
            <w:r w:rsidRPr="002779FF">
              <w:t>d</w:t>
            </w:r>
            <w:r w:rsidRPr="002779FF">
              <w:t>gangspunkt i handleplaner for de enkelte strategiindsa</w:t>
            </w:r>
            <w:r w:rsidRPr="002779FF">
              <w:t>t</w:t>
            </w:r>
            <w:r w:rsidRPr="002779FF">
              <w:t>ser en plan for, hvornår direktion</w:t>
            </w:r>
            <w:r w:rsidRPr="002779FF">
              <w:t>s</w:t>
            </w:r>
            <w:r w:rsidRPr="002779FF">
              <w:t>medlemmerne skal præse</w:t>
            </w:r>
            <w:r w:rsidRPr="002779FF">
              <w:t>n</w:t>
            </w:r>
            <w:r w:rsidRPr="002779FF">
              <w:t>tere status på strategiindsa</w:t>
            </w:r>
            <w:r w:rsidRPr="002779FF">
              <w:t>t</w:t>
            </w:r>
            <w:r w:rsidRPr="002779FF">
              <w:t>ser. Der uda</w:t>
            </w:r>
            <w:r w:rsidRPr="002779FF">
              <w:t>r</w:t>
            </w:r>
            <w:r w:rsidRPr="002779FF">
              <w:t>bejdes en plan for 1-1½ år.</w:t>
            </w:r>
          </w:p>
        </w:tc>
      </w:tr>
      <w:tr w:rsidR="00D901B2" w14:paraId="4882EB92" w14:textId="77777777" w:rsidTr="00237755">
        <w:trPr>
          <w:trHeight w:val="284"/>
        </w:trPr>
        <w:tc>
          <w:tcPr>
            <w:tcW w:w="8472" w:type="dxa"/>
            <w:tcBorders>
              <w:bottom w:val="single" w:sz="4" w:space="0" w:color="auto"/>
            </w:tcBorders>
          </w:tcPr>
          <w:p w14:paraId="4882EB8A" w14:textId="77777777" w:rsidR="00D901B2" w:rsidRDefault="006E1506" w:rsidP="00AF66A5">
            <w:pPr>
              <w:pStyle w:val="Listeafsnit"/>
              <w:numPr>
                <w:ilvl w:val="0"/>
                <w:numId w:val="1"/>
              </w:numPr>
              <w:rPr>
                <w:b/>
              </w:rPr>
            </w:pPr>
            <w:r w:rsidRPr="002779FF">
              <w:rPr>
                <w:b/>
              </w:rPr>
              <w:t>Administrative retningslinjer vedr. ferieafvikling samt ledelsesinstruks vedr. ferieadministration</w:t>
            </w:r>
          </w:p>
          <w:p w14:paraId="4882EB8B" w14:textId="77777777" w:rsidR="002B2CD9" w:rsidRDefault="002779FF" w:rsidP="002779FF">
            <w:pPr>
              <w:rPr>
                <w:sz w:val="22"/>
                <w:szCs w:val="22"/>
              </w:rPr>
            </w:pPr>
            <w:r w:rsidRPr="002779FF">
              <w:rPr>
                <w:sz w:val="22"/>
                <w:szCs w:val="22"/>
              </w:rPr>
              <w:t xml:space="preserve">PMJ indledte med at </w:t>
            </w:r>
            <w:r>
              <w:rPr>
                <w:sz w:val="22"/>
                <w:szCs w:val="22"/>
              </w:rPr>
              <w:t>referere til direktionens behandling af emnet på direkt</w:t>
            </w:r>
            <w:r>
              <w:rPr>
                <w:sz w:val="22"/>
                <w:szCs w:val="22"/>
              </w:rPr>
              <w:t>i</w:t>
            </w:r>
            <w:r>
              <w:rPr>
                <w:sz w:val="22"/>
                <w:szCs w:val="22"/>
              </w:rPr>
              <w:t xml:space="preserve">onsinternat i september 2016. </w:t>
            </w:r>
            <w:r w:rsidR="002B2CD9">
              <w:rPr>
                <w:sz w:val="22"/>
                <w:szCs w:val="22"/>
              </w:rPr>
              <w:t>Der er nu udarbejdet instruks, som</w:t>
            </w:r>
            <w:r>
              <w:rPr>
                <w:sz w:val="22"/>
                <w:szCs w:val="22"/>
              </w:rPr>
              <w:t xml:space="preserve"> HSU bedes forholde sig til</w:t>
            </w:r>
            <w:r w:rsidR="002B2CD9">
              <w:rPr>
                <w:sz w:val="22"/>
                <w:szCs w:val="22"/>
              </w:rPr>
              <w:t xml:space="preserve">. Ikke afholdt ferie kan ikke udbetales, og der kan overføres </w:t>
            </w:r>
            <w:r>
              <w:rPr>
                <w:sz w:val="22"/>
                <w:szCs w:val="22"/>
              </w:rPr>
              <w:t xml:space="preserve">op til fem feriedage mellem </w:t>
            </w:r>
            <w:proofErr w:type="spellStart"/>
            <w:r>
              <w:rPr>
                <w:sz w:val="22"/>
                <w:szCs w:val="22"/>
              </w:rPr>
              <w:t>ferieår</w:t>
            </w:r>
            <w:proofErr w:type="spellEnd"/>
            <w:r>
              <w:rPr>
                <w:sz w:val="22"/>
                <w:szCs w:val="22"/>
              </w:rPr>
              <w:t>, med mindre specielle forhold gør sig gæ</w:t>
            </w:r>
            <w:r>
              <w:rPr>
                <w:sz w:val="22"/>
                <w:szCs w:val="22"/>
              </w:rPr>
              <w:t>l</w:t>
            </w:r>
            <w:r>
              <w:rPr>
                <w:sz w:val="22"/>
                <w:szCs w:val="22"/>
              </w:rPr>
              <w:t xml:space="preserve">dende. </w:t>
            </w:r>
            <w:r w:rsidR="002B2CD9">
              <w:rPr>
                <w:sz w:val="22"/>
                <w:szCs w:val="22"/>
              </w:rPr>
              <w:t xml:space="preserve">Allerede indgåede aftaler respekteres. </w:t>
            </w:r>
          </w:p>
          <w:p w14:paraId="4882EB8C" w14:textId="77777777" w:rsidR="002779FF" w:rsidRDefault="002779FF" w:rsidP="002779FF">
            <w:pPr>
              <w:rPr>
                <w:sz w:val="22"/>
                <w:szCs w:val="22"/>
              </w:rPr>
            </w:pPr>
            <w:r>
              <w:rPr>
                <w:sz w:val="22"/>
                <w:szCs w:val="22"/>
              </w:rPr>
              <w:t xml:space="preserve">Begrundelsen </w:t>
            </w:r>
            <w:r w:rsidR="002B2CD9">
              <w:rPr>
                <w:sz w:val="22"/>
                <w:szCs w:val="22"/>
              </w:rPr>
              <w:t xml:space="preserve">for instruksens ordlyd </w:t>
            </w:r>
            <w:r>
              <w:rPr>
                <w:sz w:val="22"/>
                <w:szCs w:val="22"/>
              </w:rPr>
              <w:t xml:space="preserve">er </w:t>
            </w:r>
            <w:r w:rsidR="002B2CD9">
              <w:rPr>
                <w:sz w:val="22"/>
                <w:szCs w:val="22"/>
              </w:rPr>
              <w:t>todelt</w:t>
            </w:r>
            <w:r>
              <w:rPr>
                <w:sz w:val="22"/>
                <w:szCs w:val="22"/>
              </w:rPr>
              <w:t xml:space="preserve"> – dels er det væsentligt, at medarbejdere </w:t>
            </w:r>
            <w:r w:rsidR="002B2CD9">
              <w:rPr>
                <w:sz w:val="22"/>
                <w:szCs w:val="22"/>
              </w:rPr>
              <w:t xml:space="preserve">holder ferie og derved </w:t>
            </w:r>
            <w:r>
              <w:rPr>
                <w:sz w:val="22"/>
                <w:szCs w:val="22"/>
              </w:rPr>
              <w:t>får et pusterum, og dels har universit</w:t>
            </w:r>
            <w:r>
              <w:rPr>
                <w:sz w:val="22"/>
                <w:szCs w:val="22"/>
              </w:rPr>
              <w:t>e</w:t>
            </w:r>
            <w:r>
              <w:rPr>
                <w:sz w:val="22"/>
                <w:szCs w:val="22"/>
              </w:rPr>
              <w:t xml:space="preserve">tet store </w:t>
            </w:r>
            <w:r w:rsidR="002B2CD9">
              <w:rPr>
                <w:sz w:val="22"/>
                <w:szCs w:val="22"/>
              </w:rPr>
              <w:t>omkostninger til udbetaling,</w:t>
            </w:r>
            <w:r>
              <w:rPr>
                <w:sz w:val="22"/>
                <w:szCs w:val="22"/>
              </w:rPr>
              <w:t xml:space="preserve"> hvis ferie ikke afvikles. </w:t>
            </w:r>
          </w:p>
          <w:p w14:paraId="4882EB8D" w14:textId="77777777" w:rsidR="002B2CD9" w:rsidRDefault="002779FF" w:rsidP="002779FF">
            <w:pPr>
              <w:rPr>
                <w:sz w:val="22"/>
                <w:szCs w:val="22"/>
              </w:rPr>
            </w:pPr>
            <w:r>
              <w:rPr>
                <w:sz w:val="22"/>
                <w:szCs w:val="22"/>
              </w:rPr>
              <w:t>EHN kunne tilslutte sig notatet men gjorde opmærksom på en logisk brist i følgebrev</w:t>
            </w:r>
            <w:r w:rsidR="00237755">
              <w:rPr>
                <w:sz w:val="22"/>
                <w:szCs w:val="22"/>
              </w:rPr>
              <w:t>et</w:t>
            </w:r>
            <w:r>
              <w:rPr>
                <w:sz w:val="22"/>
                <w:szCs w:val="22"/>
              </w:rPr>
              <w:t>,</w:t>
            </w:r>
            <w:r w:rsidR="00237755">
              <w:rPr>
                <w:sz w:val="22"/>
                <w:szCs w:val="22"/>
              </w:rPr>
              <w:t xml:space="preserve"> hvoraf det fremgik, at ”</w:t>
            </w:r>
            <w:r w:rsidR="00237755" w:rsidRPr="002B2CD9">
              <w:rPr>
                <w:i/>
                <w:sz w:val="22"/>
                <w:szCs w:val="22"/>
              </w:rPr>
              <w:t>udbetaling af restferie medfører en større udgift for organisationen, som man ikke har budgetteret med</w:t>
            </w:r>
            <w:r w:rsidR="00237755">
              <w:rPr>
                <w:sz w:val="22"/>
                <w:szCs w:val="22"/>
              </w:rPr>
              <w:t>”. Da der er he</w:t>
            </w:r>
            <w:r w:rsidR="00237755">
              <w:rPr>
                <w:sz w:val="22"/>
                <w:szCs w:val="22"/>
              </w:rPr>
              <w:t>n</w:t>
            </w:r>
            <w:r w:rsidR="00237755">
              <w:rPr>
                <w:sz w:val="22"/>
                <w:szCs w:val="22"/>
              </w:rPr>
              <w:t>lagt til ferie, skal sætningen ”</w:t>
            </w:r>
            <w:r w:rsidR="00237755" w:rsidRPr="002B2CD9">
              <w:rPr>
                <w:i/>
                <w:sz w:val="22"/>
                <w:szCs w:val="22"/>
              </w:rPr>
              <w:t>som man ikke har budgette</w:t>
            </w:r>
            <w:r w:rsidR="002B2CD9" w:rsidRPr="002B2CD9">
              <w:rPr>
                <w:i/>
                <w:sz w:val="22"/>
                <w:szCs w:val="22"/>
              </w:rPr>
              <w:t>ret med</w:t>
            </w:r>
            <w:r w:rsidR="002B2CD9">
              <w:rPr>
                <w:sz w:val="22"/>
                <w:szCs w:val="22"/>
              </w:rPr>
              <w:t>” fjernes</w:t>
            </w:r>
            <w:r w:rsidR="00237755">
              <w:rPr>
                <w:sz w:val="22"/>
                <w:szCs w:val="22"/>
              </w:rPr>
              <w:t>.</w:t>
            </w:r>
            <w:r w:rsidR="002B2CD9">
              <w:rPr>
                <w:sz w:val="22"/>
                <w:szCs w:val="22"/>
              </w:rPr>
              <w:t xml:space="preserve"> </w:t>
            </w:r>
            <w:proofErr w:type="spellStart"/>
            <w:r w:rsidR="00237755">
              <w:rPr>
                <w:sz w:val="22"/>
                <w:szCs w:val="22"/>
              </w:rPr>
              <w:t>EHN’s</w:t>
            </w:r>
            <w:proofErr w:type="spellEnd"/>
            <w:r w:rsidR="00237755">
              <w:rPr>
                <w:sz w:val="22"/>
                <w:szCs w:val="22"/>
              </w:rPr>
              <w:t xml:space="preserve"> forslag til </w:t>
            </w:r>
            <w:proofErr w:type="spellStart"/>
            <w:r w:rsidR="00237755">
              <w:rPr>
                <w:sz w:val="22"/>
                <w:szCs w:val="22"/>
              </w:rPr>
              <w:t>omformulering</w:t>
            </w:r>
            <w:proofErr w:type="spellEnd"/>
            <w:r w:rsidR="00237755">
              <w:rPr>
                <w:sz w:val="22"/>
                <w:szCs w:val="22"/>
              </w:rPr>
              <w:t xml:space="preserve"> af følgebrev blev taget til efterretning. </w:t>
            </w:r>
          </w:p>
          <w:p w14:paraId="4882EB8E" w14:textId="77777777" w:rsidR="00237755" w:rsidRDefault="00237755" w:rsidP="002779FF">
            <w:pPr>
              <w:rPr>
                <w:sz w:val="22"/>
                <w:szCs w:val="22"/>
              </w:rPr>
            </w:pPr>
            <w:r>
              <w:rPr>
                <w:sz w:val="22"/>
                <w:szCs w:val="22"/>
              </w:rPr>
              <w:t xml:space="preserve">Endelig ønskede direktionen, at ordet ”administrativt” fjernes fra titlen. </w:t>
            </w:r>
          </w:p>
          <w:p w14:paraId="4882EB8F" w14:textId="77777777" w:rsidR="00237755" w:rsidRDefault="00237755" w:rsidP="002779FF">
            <w:pPr>
              <w:rPr>
                <w:sz w:val="22"/>
                <w:szCs w:val="22"/>
              </w:rPr>
            </w:pPr>
            <w:r>
              <w:rPr>
                <w:sz w:val="22"/>
                <w:szCs w:val="22"/>
              </w:rPr>
              <w:t>Direktionen tilsluttede sig herefter notatet til behandling på HSU-mødet den 19. april 2017. Efter tilslutning i HSU distribueres instruksen i ledelsesstre</w:t>
            </w:r>
            <w:r>
              <w:rPr>
                <w:sz w:val="22"/>
                <w:szCs w:val="22"/>
              </w:rPr>
              <w:t>n</w:t>
            </w:r>
            <w:r>
              <w:rPr>
                <w:sz w:val="22"/>
                <w:szCs w:val="22"/>
              </w:rPr>
              <w:t xml:space="preserve">gen. </w:t>
            </w:r>
          </w:p>
          <w:p w14:paraId="4882EB90" w14:textId="77777777" w:rsidR="001E059F" w:rsidRPr="00237755" w:rsidRDefault="00237755" w:rsidP="00237755">
            <w:pPr>
              <w:rPr>
                <w:sz w:val="22"/>
                <w:szCs w:val="22"/>
              </w:rPr>
            </w:pPr>
            <w:r>
              <w:rPr>
                <w:sz w:val="22"/>
                <w:szCs w:val="22"/>
              </w:rPr>
              <w:t>Slutteligt drøftede direktionen systemunderstøttelse, hvortil MW kunne orie</w:t>
            </w:r>
            <w:r>
              <w:rPr>
                <w:sz w:val="22"/>
                <w:szCs w:val="22"/>
              </w:rPr>
              <w:t>n</w:t>
            </w:r>
            <w:r>
              <w:rPr>
                <w:sz w:val="22"/>
                <w:szCs w:val="22"/>
              </w:rPr>
              <w:t xml:space="preserve">tere om indførelse af Statens HR-modul, som i første omgang erstatter </w:t>
            </w:r>
            <w:proofErr w:type="spellStart"/>
            <w:r>
              <w:rPr>
                <w:sz w:val="22"/>
                <w:szCs w:val="22"/>
              </w:rPr>
              <w:t>Scanpas</w:t>
            </w:r>
            <w:proofErr w:type="spellEnd"/>
            <w:r>
              <w:rPr>
                <w:sz w:val="22"/>
                <w:szCs w:val="22"/>
              </w:rPr>
              <w:t>, hvorimod model til registrering af ferie/fravær først forventes i</w:t>
            </w:r>
            <w:r>
              <w:rPr>
                <w:sz w:val="22"/>
                <w:szCs w:val="22"/>
              </w:rPr>
              <w:t>m</w:t>
            </w:r>
            <w:r>
              <w:rPr>
                <w:sz w:val="22"/>
                <w:szCs w:val="22"/>
              </w:rPr>
              <w:t>plementeret i 2019. ITS er bedt om indtil da at lave en håndholdt skal til feri</w:t>
            </w:r>
            <w:r>
              <w:rPr>
                <w:sz w:val="22"/>
                <w:szCs w:val="22"/>
              </w:rPr>
              <w:t>e</w:t>
            </w:r>
            <w:r>
              <w:rPr>
                <w:sz w:val="22"/>
                <w:szCs w:val="22"/>
              </w:rPr>
              <w:t>indberetningen.</w:t>
            </w:r>
          </w:p>
        </w:tc>
        <w:tc>
          <w:tcPr>
            <w:tcW w:w="1451" w:type="dxa"/>
            <w:tcBorders>
              <w:bottom w:val="single" w:sz="4" w:space="0" w:color="auto"/>
            </w:tcBorders>
          </w:tcPr>
          <w:p w14:paraId="4882EB91" w14:textId="77777777" w:rsidR="00D901B2" w:rsidRPr="00C802A5" w:rsidRDefault="002B2CD9" w:rsidP="002B2CD9">
            <w:pPr>
              <w:ind w:left="0"/>
            </w:pPr>
            <w:r>
              <w:t>HR skal orie</w:t>
            </w:r>
            <w:r>
              <w:t>n</w:t>
            </w:r>
            <w:r>
              <w:t>teres om æ</w:t>
            </w:r>
            <w:r>
              <w:t>n</w:t>
            </w:r>
            <w:r>
              <w:t>dring i følg</w:t>
            </w:r>
            <w:r>
              <w:t>e</w:t>
            </w:r>
            <w:r>
              <w:t>brevet samt om fjernelse af ordet adm</w:t>
            </w:r>
            <w:r>
              <w:t>i</w:t>
            </w:r>
            <w:r>
              <w:t>nistrativ.</w:t>
            </w:r>
          </w:p>
        </w:tc>
      </w:tr>
      <w:tr w:rsidR="00D901B2" w14:paraId="4882EB9A" w14:textId="77777777" w:rsidTr="00505791">
        <w:trPr>
          <w:trHeight w:val="647"/>
        </w:trPr>
        <w:tc>
          <w:tcPr>
            <w:tcW w:w="8472" w:type="dxa"/>
            <w:shd w:val="clear" w:color="auto" w:fill="D9D9D9" w:themeFill="background1" w:themeFillShade="D9"/>
          </w:tcPr>
          <w:p w14:paraId="4882EB93" w14:textId="77777777" w:rsidR="00D901B2" w:rsidRPr="00237755" w:rsidRDefault="006E1506" w:rsidP="00AF66A5">
            <w:pPr>
              <w:pStyle w:val="Listeafsnit"/>
              <w:numPr>
                <w:ilvl w:val="0"/>
                <w:numId w:val="1"/>
              </w:numPr>
              <w:rPr>
                <w:b/>
              </w:rPr>
            </w:pPr>
            <w:r w:rsidRPr="00237755">
              <w:rPr>
                <w:b/>
              </w:rPr>
              <w:t>Status på økonomi (LUKKET PUNKT)</w:t>
            </w:r>
          </w:p>
          <w:p w14:paraId="44CA4E6B" w14:textId="77777777" w:rsidR="00E7797C" w:rsidRDefault="00E7797C" w:rsidP="002B3E26">
            <w:pPr>
              <w:rPr>
                <w:sz w:val="22"/>
                <w:szCs w:val="22"/>
              </w:rPr>
            </w:pPr>
          </w:p>
          <w:p w14:paraId="4882EB98" w14:textId="2D97951C" w:rsidR="00505791" w:rsidRPr="002B3E26" w:rsidRDefault="00505791" w:rsidP="002B3E26">
            <w:pPr>
              <w:rPr>
                <w:sz w:val="22"/>
                <w:szCs w:val="22"/>
              </w:rPr>
            </w:pPr>
            <w:bookmarkStart w:id="0" w:name="_GoBack"/>
            <w:bookmarkEnd w:id="0"/>
          </w:p>
        </w:tc>
        <w:tc>
          <w:tcPr>
            <w:tcW w:w="1451" w:type="dxa"/>
            <w:shd w:val="clear" w:color="auto" w:fill="D9D9D9" w:themeFill="background1" w:themeFillShade="D9"/>
          </w:tcPr>
          <w:p w14:paraId="4882EB99" w14:textId="77777777" w:rsidR="00303A41" w:rsidRPr="00C802A5" w:rsidRDefault="00303A41" w:rsidP="00AF66A5"/>
        </w:tc>
      </w:tr>
      <w:tr w:rsidR="00537E49" w14:paraId="4882EBEA" w14:textId="77777777" w:rsidTr="00F833D9">
        <w:trPr>
          <w:trHeight w:val="284"/>
        </w:trPr>
        <w:tc>
          <w:tcPr>
            <w:tcW w:w="8472" w:type="dxa"/>
          </w:tcPr>
          <w:p w14:paraId="4882EB9B" w14:textId="77777777" w:rsidR="00BE351B" w:rsidRPr="00BE351B" w:rsidRDefault="00537E49" w:rsidP="00AF66A5">
            <w:pPr>
              <w:pStyle w:val="Listeafsnit"/>
              <w:numPr>
                <w:ilvl w:val="0"/>
                <w:numId w:val="1"/>
              </w:numPr>
            </w:pPr>
            <w:r w:rsidRPr="00BE351B">
              <w:rPr>
                <w:b/>
              </w:rPr>
              <w:lastRenderedPageBreak/>
              <w:t>Meddelelser</w:t>
            </w:r>
          </w:p>
          <w:p w14:paraId="4882EB9C" w14:textId="77777777" w:rsidR="00BE351B" w:rsidRDefault="00BE351B" w:rsidP="00BE351B">
            <w:pPr>
              <w:pStyle w:val="Listeafsnit"/>
              <w:rPr>
                <w:b/>
              </w:rPr>
            </w:pPr>
          </w:p>
          <w:p w14:paraId="4882EB9D" w14:textId="77777777" w:rsidR="00E579E3" w:rsidRDefault="00BE351B" w:rsidP="00BE351B">
            <w:pPr>
              <w:pStyle w:val="Listeafsnit"/>
            </w:pPr>
            <w:r>
              <w:t>PMJ orienterede:</w:t>
            </w:r>
          </w:p>
          <w:p w14:paraId="4882EB9E" w14:textId="77777777" w:rsidR="00BE351B" w:rsidRDefault="00BE351B" w:rsidP="00BE351B">
            <w:pPr>
              <w:pStyle w:val="Listeafsnit"/>
              <w:numPr>
                <w:ilvl w:val="0"/>
                <w:numId w:val="5"/>
              </w:numPr>
            </w:pPr>
            <w:r>
              <w:t>Direktør i ministeriet Nikolaj Veje har varslet besøgsrunde på institut</w:t>
            </w:r>
            <w:r>
              <w:t>i</w:t>
            </w:r>
            <w:r>
              <w:t>onerne og gæste</w:t>
            </w:r>
            <w:r w:rsidR="00AE3C11">
              <w:t>r</w:t>
            </w:r>
            <w:r w:rsidR="00F347B2">
              <w:t xml:space="preserve"> AAU den 30. maj</w:t>
            </w:r>
            <w:r>
              <w:t>.</w:t>
            </w:r>
          </w:p>
          <w:p w14:paraId="4882EB9F" w14:textId="77777777" w:rsidR="00BE351B" w:rsidRDefault="00BE351B" w:rsidP="00BE351B">
            <w:pPr>
              <w:pStyle w:val="Listeafsnit"/>
              <w:numPr>
                <w:ilvl w:val="0"/>
                <w:numId w:val="5"/>
              </w:numPr>
            </w:pPr>
            <w:r>
              <w:t>AAU Science and Innovation Hub; der er</w:t>
            </w:r>
            <w:r w:rsidR="00AE3C11">
              <w:t xml:space="preserve"> </w:t>
            </w:r>
            <w:r>
              <w:t xml:space="preserve">etableret en styregruppe og ansat en ekstern rådgiver, der skriver byggeprogram på baggrund af et omfattende interviewprogram. Herefter igangsættes international projektkonkurrence. </w:t>
            </w:r>
          </w:p>
          <w:p w14:paraId="4882EBA0" w14:textId="77777777" w:rsidR="00BE351B" w:rsidRPr="00BE351B" w:rsidRDefault="00BE351B" w:rsidP="00BE351B">
            <w:pPr>
              <w:pStyle w:val="Listeafsnit"/>
              <w:numPr>
                <w:ilvl w:val="0"/>
                <w:numId w:val="5"/>
              </w:numPr>
            </w:pPr>
            <w:r>
              <w:t>Årsfesten og Universitetsfesten har næsten udsolgt. 350 er tilmeldt den officielle del. Universitetsfesten kun 75 billetter tilbage (</w:t>
            </w:r>
            <w:r w:rsidRPr="00BE351B">
              <w:rPr>
                <w:i/>
              </w:rPr>
              <w:t>to dage senere blev der meldt udsolgt)</w:t>
            </w:r>
            <w:r>
              <w:rPr>
                <w:i/>
              </w:rPr>
              <w:t>.</w:t>
            </w:r>
          </w:p>
          <w:p w14:paraId="4882EBA1" w14:textId="77777777" w:rsidR="00366E62" w:rsidRDefault="00366E62" w:rsidP="00366E62">
            <w:pPr>
              <w:pStyle w:val="Listeafsnit"/>
            </w:pPr>
          </w:p>
          <w:p w14:paraId="4882EBA2" w14:textId="77777777" w:rsidR="004D780F" w:rsidRDefault="00F347B2" w:rsidP="00366E62">
            <w:pPr>
              <w:pStyle w:val="Listeafsnit"/>
            </w:pPr>
            <w:r>
              <w:t>AC orienterede:</w:t>
            </w:r>
          </w:p>
          <w:p w14:paraId="4882EBA3" w14:textId="77777777" w:rsidR="00485F3E" w:rsidRDefault="00485F3E" w:rsidP="00485F3E">
            <w:pPr>
              <w:pStyle w:val="Listeafsnit"/>
              <w:numPr>
                <w:ilvl w:val="0"/>
                <w:numId w:val="6"/>
              </w:numPr>
            </w:pPr>
            <w:r>
              <w:t xml:space="preserve">Møde med departementschef Agnete </w:t>
            </w:r>
            <w:proofErr w:type="spellStart"/>
            <w:r>
              <w:t>Gersing</w:t>
            </w:r>
            <w:proofErr w:type="spellEnd"/>
            <w:r>
              <w:t xml:space="preserve"> med deltagelse af re</w:t>
            </w:r>
            <w:r>
              <w:t>k</w:t>
            </w:r>
            <w:r>
              <w:t>torer og prorektorer. Indholdet var igangsættelse af en analyse af e</w:t>
            </w:r>
            <w:r>
              <w:t>f</w:t>
            </w:r>
            <w:r>
              <w:t xml:space="preserve">fekten af forskningsinvesteringer samt regeringens nedsættelse af et kvalitetsudvalg </w:t>
            </w:r>
            <w:proofErr w:type="spellStart"/>
            <w:r>
              <w:t>ifm</w:t>
            </w:r>
            <w:proofErr w:type="spellEnd"/>
            <w:r>
              <w:t xml:space="preserve"> uddannelser.</w:t>
            </w:r>
          </w:p>
          <w:p w14:paraId="4882EBA4" w14:textId="77777777" w:rsidR="00485F3E" w:rsidRDefault="00485F3E" w:rsidP="00485F3E">
            <w:pPr>
              <w:pStyle w:val="Listeafsnit"/>
              <w:numPr>
                <w:ilvl w:val="0"/>
                <w:numId w:val="6"/>
              </w:numPr>
            </w:pPr>
            <w:r>
              <w:t xml:space="preserve">AT-påbud i København behandles på direktionsmødet den 30. marts. AC og HR har afholdt midtvejsmøde med </w:t>
            </w:r>
            <w:proofErr w:type="spellStart"/>
            <w:r>
              <w:t>Crecea</w:t>
            </w:r>
            <w:proofErr w:type="spellEnd"/>
            <w:r>
              <w:t xml:space="preserve"> efter afholdelse af 10 fokusgruppemøder og 16 individuelle interviews. Primært unge forskere oplever vanskelighed ved at håndtere stor arbejdsmængde kombineret med usikkerhedsmomenter, manglende ledelse mv. Der ses store forskelle institutterne imellem. Interessant er det at konst</w:t>
            </w:r>
            <w:r>
              <w:t>a</w:t>
            </w:r>
            <w:r>
              <w:t xml:space="preserve">tere, at VIP er glade for at arbejde på AAU og ikke ønsker at skifte job. </w:t>
            </w:r>
          </w:p>
          <w:p w14:paraId="4882EBA5" w14:textId="77777777" w:rsidR="00485F3E" w:rsidRDefault="00485F3E" w:rsidP="00485F3E">
            <w:pPr>
              <w:pStyle w:val="Listeafsnit"/>
              <w:numPr>
                <w:ilvl w:val="0"/>
                <w:numId w:val="6"/>
              </w:numPr>
            </w:pPr>
            <w:r>
              <w:t>EU-projektet Mobility for Life; det oprindelige tilbagebetalingskrav på 18,9 mio. er nu reduceret til 6,4 mio. kr., hvoraf AAU’s andel p.t. ser ud til maksimalt at blive 1,6 mio. Der er i forvejen hensat til (et beløb større end) dette tilbagebetalingskrav på projektet.</w:t>
            </w:r>
          </w:p>
          <w:p w14:paraId="4882EBA6" w14:textId="77777777" w:rsidR="00366E62" w:rsidRDefault="00366E62" w:rsidP="00366E62"/>
          <w:p w14:paraId="4882EBA7" w14:textId="77777777" w:rsidR="00366E62" w:rsidRPr="00366E62" w:rsidRDefault="00366E62" w:rsidP="00366E62">
            <w:pPr>
              <w:pStyle w:val="Listeafsnit"/>
            </w:pPr>
            <w:r>
              <w:t>IA orienterede:</w:t>
            </w:r>
          </w:p>
          <w:p w14:paraId="4882EBA8" w14:textId="77777777" w:rsidR="008E2483" w:rsidRDefault="00F7471D" w:rsidP="00366E62">
            <w:pPr>
              <w:pStyle w:val="Listeafsnit"/>
              <w:numPr>
                <w:ilvl w:val="0"/>
                <w:numId w:val="5"/>
              </w:numPr>
            </w:pPr>
            <w:r>
              <w:t xml:space="preserve">Tilfredshedsundersøgelse </w:t>
            </w:r>
            <w:r w:rsidR="00F347B2">
              <w:t>i</w:t>
            </w:r>
            <w:r>
              <w:t xml:space="preserve"> </w:t>
            </w:r>
            <w:r w:rsidR="008E2483">
              <w:t>Uddannelseszoom</w:t>
            </w:r>
            <w:r>
              <w:t xml:space="preserve"> er offentliggjort. An</w:t>
            </w:r>
            <w:r>
              <w:t>a</w:t>
            </w:r>
            <w:r>
              <w:t xml:space="preserve">lysen </w:t>
            </w:r>
            <w:r w:rsidR="008E2483">
              <w:t>kører hvert andet år,</w:t>
            </w:r>
            <w:r w:rsidR="00F347B2">
              <w:t xml:space="preserve"> og</w:t>
            </w:r>
            <w:r w:rsidR="008E2483">
              <w:t xml:space="preserve"> resultater</w:t>
            </w:r>
            <w:r>
              <w:t xml:space="preserve">ne af </w:t>
            </w:r>
            <w:r w:rsidR="008E2483">
              <w:t>studieundersøgelse og dimittendundersøgelse</w:t>
            </w:r>
            <w:r>
              <w:t xml:space="preserve"> er</w:t>
            </w:r>
            <w:r w:rsidR="008E2483">
              <w:t xml:space="preserve"> opdelt på uddannelsesni</w:t>
            </w:r>
            <w:r>
              <w:t xml:space="preserve">veau. AAU </w:t>
            </w:r>
            <w:r w:rsidR="008E2483">
              <w:t>vil e</w:t>
            </w:r>
            <w:r w:rsidR="008E2483">
              <w:t>r</w:t>
            </w:r>
            <w:r w:rsidR="008E2483">
              <w:t xml:space="preserve">statte egen studiemiljøanalyse med denne og </w:t>
            </w:r>
            <w:r w:rsidR="00F347B2">
              <w:t>tilføje</w:t>
            </w:r>
            <w:r w:rsidR="008E2483">
              <w:t xml:space="preserve"> supplerende spørgs</w:t>
            </w:r>
            <w:r w:rsidR="00F347B2">
              <w:t>mål</w:t>
            </w:r>
            <w:r w:rsidR="008E2483">
              <w:t xml:space="preserve">. Resultaterne for de enkelte institutioner </w:t>
            </w:r>
            <w:r w:rsidR="00F347B2">
              <w:t>afviger ikke m</w:t>
            </w:r>
            <w:r w:rsidR="00F347B2">
              <w:t>e</w:t>
            </w:r>
            <w:r w:rsidR="00F347B2">
              <w:t>get</w:t>
            </w:r>
            <w:r w:rsidR="008E2483">
              <w:t>. Dimittender fra AAU er i højere grad i beskæftigelse end land</w:t>
            </w:r>
            <w:r w:rsidR="008E2483">
              <w:t>s</w:t>
            </w:r>
            <w:r w:rsidR="008E2483">
              <w:t xml:space="preserve">gennemsnittet. </w:t>
            </w:r>
            <w:r>
              <w:t xml:space="preserve">IA opfordrede fakulteterne til at gennemgå </w:t>
            </w:r>
            <w:r w:rsidR="008E2483">
              <w:t>resultate</w:t>
            </w:r>
            <w:r w:rsidR="008E2483">
              <w:t>r</w:t>
            </w:r>
            <w:r w:rsidR="008E2483">
              <w:t xml:space="preserve">ne </w:t>
            </w:r>
            <w:r w:rsidR="00F347B2">
              <w:t>for</w:t>
            </w:r>
            <w:r w:rsidR="008E2483">
              <w:t xml:space="preserve"> egne </w:t>
            </w:r>
            <w:r>
              <w:t xml:space="preserve">uddannelser for </w:t>
            </w:r>
            <w:r w:rsidR="008E2483">
              <w:t xml:space="preserve">at se, om der er noget, </w:t>
            </w:r>
            <w:r w:rsidR="004D780F">
              <w:t>der er behov for at</w:t>
            </w:r>
            <w:r w:rsidR="008E2483">
              <w:t xml:space="preserve"> ændre på.</w:t>
            </w:r>
          </w:p>
          <w:p w14:paraId="4882EBA9" w14:textId="77777777" w:rsidR="0041775C" w:rsidRDefault="0041775C" w:rsidP="0041775C">
            <w:pPr>
              <w:pStyle w:val="Listeafsnit"/>
              <w:numPr>
                <w:ilvl w:val="0"/>
                <w:numId w:val="5"/>
              </w:numPr>
            </w:pPr>
            <w:r>
              <w:t>Prækvalifikation – rektoratet ønsker ikke, at institutterne i indevære</w:t>
            </w:r>
            <w:r>
              <w:t>n</w:t>
            </w:r>
            <w:r>
              <w:t>de år bruger tid på udvikling af nye uddannelser, med mindre der er helt særlige årsager hertil. Der skal arbejdes med institutionsakkred</w:t>
            </w:r>
            <w:r>
              <w:t>i</w:t>
            </w:r>
            <w:r>
              <w:t>tering og gennemgang af uddannelsesporteføljen. Samtidig melder rektoratet, at man ikke ønsker yderligere vækst i uddannelsesport</w:t>
            </w:r>
            <w:r>
              <w:t>e</w:t>
            </w:r>
            <w:r>
              <w:t xml:space="preserve">føljen i København, og at det på sigt kan være nødvendigt at justere, således at uddannelsesudbuddet i København bliver unikt. </w:t>
            </w:r>
          </w:p>
          <w:p w14:paraId="4882EBAA" w14:textId="77777777" w:rsidR="0041775C" w:rsidRDefault="0041775C" w:rsidP="0041775C">
            <w:pPr>
              <w:pStyle w:val="Listeafsnit"/>
              <w:numPr>
                <w:ilvl w:val="0"/>
                <w:numId w:val="5"/>
              </w:numPr>
            </w:pPr>
            <w:r>
              <w:t>Politik for bemanding. Alle fakulteter har arbejdet med udmøntning</w:t>
            </w:r>
            <w:r>
              <w:t>s</w:t>
            </w:r>
            <w:r>
              <w:t>notater som konkretisering af politikken. Disse har været til genne</w:t>
            </w:r>
            <w:r>
              <w:t>m</w:t>
            </w:r>
            <w:r>
              <w:lastRenderedPageBreak/>
              <w:t>syn i kvalitetsenheden, hvor man har vurderet, at der er behov for yderligere bearbejdning. Det er vigtigt, at prodekaner øger dialog med studieledere og institutledere om, hvordan man bemander uddanne</w:t>
            </w:r>
            <w:r>
              <w:t>l</w:t>
            </w:r>
            <w:r>
              <w:t>serne.</w:t>
            </w:r>
          </w:p>
          <w:p w14:paraId="4882EBAB" w14:textId="77777777" w:rsidR="0041775C" w:rsidRDefault="0041775C" w:rsidP="0041775C">
            <w:pPr>
              <w:pStyle w:val="Listeafsnit"/>
              <w:numPr>
                <w:ilvl w:val="0"/>
                <w:numId w:val="5"/>
              </w:numPr>
            </w:pPr>
            <w:r>
              <w:t>Studier med udfordring på beskæftigelse – der udarbejdes en plan for indsats på udvalgte uddannelser af AAU Karriere.</w:t>
            </w:r>
          </w:p>
          <w:p w14:paraId="4882EBAC" w14:textId="77777777" w:rsidR="00E402E7" w:rsidRDefault="004D780F" w:rsidP="00366E62">
            <w:pPr>
              <w:pStyle w:val="Listeafsnit"/>
              <w:numPr>
                <w:ilvl w:val="0"/>
                <w:numId w:val="5"/>
              </w:numPr>
            </w:pPr>
            <w:r>
              <w:t>Der igangsættes en a</w:t>
            </w:r>
            <w:r w:rsidR="00E402E7">
              <w:t xml:space="preserve">nalyse, </w:t>
            </w:r>
            <w:r>
              <w:t xml:space="preserve">som skal skabe </w:t>
            </w:r>
            <w:proofErr w:type="spellStart"/>
            <w:r w:rsidR="00E402E7">
              <w:t>vidensgrundlag</w:t>
            </w:r>
            <w:proofErr w:type="spellEnd"/>
            <w:r w:rsidR="00E402E7">
              <w:t xml:space="preserve"> for hvad der virker på </w:t>
            </w:r>
            <w:r>
              <w:t>hvilke beskæftigelsesudfordringer.</w:t>
            </w:r>
          </w:p>
          <w:p w14:paraId="4882EBAD" w14:textId="77777777" w:rsidR="004D780F" w:rsidRPr="004D780F" w:rsidRDefault="004D780F" w:rsidP="004D780F">
            <w:pPr>
              <w:pStyle w:val="Listeafsnit"/>
              <w:numPr>
                <w:ilvl w:val="0"/>
                <w:numId w:val="5"/>
              </w:numPr>
            </w:pPr>
            <w:r>
              <w:t>Årets underviser – der er udarbejdet nye kriterier, som bringes i a</w:t>
            </w:r>
            <w:r>
              <w:t>n</w:t>
            </w:r>
            <w:r>
              <w:t xml:space="preserve">vendelse fra næste år. </w:t>
            </w:r>
          </w:p>
          <w:p w14:paraId="4882EBAE" w14:textId="77777777" w:rsidR="004D780F" w:rsidRDefault="004D780F" w:rsidP="004D780F"/>
          <w:p w14:paraId="4882EBAF" w14:textId="77777777" w:rsidR="004D780F" w:rsidRPr="004D780F" w:rsidRDefault="004D780F" w:rsidP="004D780F">
            <w:pPr>
              <w:rPr>
                <w:sz w:val="22"/>
                <w:szCs w:val="22"/>
              </w:rPr>
            </w:pPr>
            <w:r w:rsidRPr="004D780F">
              <w:rPr>
                <w:sz w:val="22"/>
                <w:szCs w:val="22"/>
              </w:rPr>
              <w:t xml:space="preserve">EHN bemærkede, at han har foreslået RA, at der udarbejdes en analyse, som ser på arbejdsmarkedet for dimittender om fem år. IA foreslår, at dette indarbejdes i eksisterende etablering af </w:t>
            </w:r>
            <w:proofErr w:type="spellStart"/>
            <w:r w:rsidRPr="004D780F">
              <w:rPr>
                <w:sz w:val="22"/>
                <w:szCs w:val="22"/>
              </w:rPr>
              <w:t>vidensgrundlag</w:t>
            </w:r>
            <w:proofErr w:type="spellEnd"/>
            <w:r w:rsidRPr="004D780F">
              <w:rPr>
                <w:sz w:val="22"/>
                <w:szCs w:val="22"/>
              </w:rPr>
              <w:t xml:space="preserve"> om beskæftigelse. I tilknytning hertil bemærkede IA og EHN behovet for at indskrive viden om i</w:t>
            </w:r>
            <w:r w:rsidRPr="004D780F">
              <w:rPr>
                <w:sz w:val="22"/>
                <w:szCs w:val="22"/>
              </w:rPr>
              <w:t>n</w:t>
            </w:r>
            <w:r w:rsidRPr="004D780F">
              <w:rPr>
                <w:sz w:val="22"/>
                <w:szCs w:val="22"/>
              </w:rPr>
              <w:t xml:space="preserve">ternationale studerendes beskæftigelse i kommissoriet for analysen.  </w:t>
            </w:r>
          </w:p>
          <w:p w14:paraId="4882EBB0" w14:textId="77777777" w:rsidR="004D780F" w:rsidRDefault="007755E4" w:rsidP="00D14C4A">
            <w:pPr>
              <w:rPr>
                <w:sz w:val="22"/>
                <w:szCs w:val="22"/>
              </w:rPr>
            </w:pPr>
            <w:r w:rsidRPr="004D780F">
              <w:rPr>
                <w:sz w:val="22"/>
                <w:szCs w:val="22"/>
              </w:rPr>
              <w:t xml:space="preserve">LHR </w:t>
            </w:r>
            <w:r w:rsidR="004D780F">
              <w:rPr>
                <w:sz w:val="22"/>
                <w:szCs w:val="22"/>
              </w:rPr>
              <w:t xml:space="preserve">orienterede: </w:t>
            </w:r>
          </w:p>
          <w:p w14:paraId="4882EBB1" w14:textId="77777777" w:rsidR="00D14C4A" w:rsidRPr="004D780F" w:rsidRDefault="004D780F" w:rsidP="004D780F">
            <w:pPr>
              <w:pStyle w:val="Listeafsnit"/>
              <w:numPr>
                <w:ilvl w:val="0"/>
                <w:numId w:val="5"/>
              </w:numPr>
            </w:pPr>
            <w:r w:rsidRPr="004D780F">
              <w:t xml:space="preserve">Han er </w:t>
            </w:r>
            <w:r w:rsidR="007755E4" w:rsidRPr="004D780F">
              <w:t xml:space="preserve">udpeget som repræsentant for bestyrelse for ny </w:t>
            </w:r>
            <w:r w:rsidR="00F347B2">
              <w:t xml:space="preserve">regional </w:t>
            </w:r>
            <w:r w:rsidR="007755E4" w:rsidRPr="004D780F">
              <w:t>sundhedsplat</w:t>
            </w:r>
            <w:r w:rsidR="00F347B2">
              <w:t>form</w:t>
            </w:r>
            <w:r w:rsidR="007755E4" w:rsidRPr="004D780F">
              <w:t xml:space="preserve">. </w:t>
            </w:r>
          </w:p>
          <w:p w14:paraId="4882EBB2" w14:textId="77777777" w:rsidR="00E0055D" w:rsidRDefault="00173CAA" w:rsidP="004D780F">
            <w:pPr>
              <w:pStyle w:val="Listeafsnit"/>
              <w:numPr>
                <w:ilvl w:val="0"/>
                <w:numId w:val="5"/>
              </w:numPr>
              <w:rPr>
                <w:szCs w:val="22"/>
              </w:rPr>
            </w:pPr>
            <w:r>
              <w:t>Han har modtaget en</w:t>
            </w:r>
            <w:r w:rsidR="00192971" w:rsidRPr="004D780F">
              <w:t xml:space="preserve"> henvendelse fra Aalborg Kommune vedrørende vores arbejde om li</w:t>
            </w:r>
            <w:r>
              <w:t>gestilling og diversitet. Kommunen v</w:t>
            </w:r>
            <w:r w:rsidR="00192971" w:rsidRPr="004D780F">
              <w:t>il gerne sa</w:t>
            </w:r>
            <w:r w:rsidR="00192971" w:rsidRPr="004D780F">
              <w:t>m</w:t>
            </w:r>
            <w:r w:rsidR="00192971" w:rsidRPr="004D780F">
              <w:t>arbejde og få symbiose i udviklingen</w:t>
            </w:r>
            <w:r w:rsidR="00192971" w:rsidRPr="004D780F">
              <w:rPr>
                <w:szCs w:val="22"/>
              </w:rPr>
              <w:t xml:space="preserve">. </w:t>
            </w:r>
          </w:p>
          <w:p w14:paraId="4882EBB3" w14:textId="77777777" w:rsidR="00173CAA" w:rsidRPr="00D428B0" w:rsidRDefault="00173CAA" w:rsidP="00173CAA">
            <w:pPr>
              <w:rPr>
                <w:sz w:val="22"/>
                <w:szCs w:val="22"/>
              </w:rPr>
            </w:pPr>
          </w:p>
          <w:p w14:paraId="4882EBB4" w14:textId="77777777" w:rsidR="00192971" w:rsidRPr="00E0055D" w:rsidRDefault="00192971" w:rsidP="00173CAA">
            <w:r w:rsidRPr="0041775C">
              <w:rPr>
                <w:sz w:val="22"/>
                <w:szCs w:val="22"/>
              </w:rPr>
              <w:t>MRP</w:t>
            </w:r>
            <w:r w:rsidR="00173CAA" w:rsidRPr="0041775C">
              <w:rPr>
                <w:sz w:val="22"/>
                <w:szCs w:val="22"/>
              </w:rPr>
              <w:t xml:space="preserve"> orienterede om forestående fusion mellem MAKE og Fysik. Oplysni</w:t>
            </w:r>
            <w:r w:rsidR="00173CAA" w:rsidRPr="0041775C">
              <w:rPr>
                <w:sz w:val="22"/>
                <w:szCs w:val="22"/>
              </w:rPr>
              <w:t>n</w:t>
            </w:r>
            <w:r w:rsidR="00173CAA" w:rsidRPr="0041775C">
              <w:rPr>
                <w:sz w:val="22"/>
                <w:szCs w:val="22"/>
              </w:rPr>
              <w:t>gen er fortrolig indtil udmelding den 24. marts.</w:t>
            </w:r>
            <w:r w:rsidR="00173CAA">
              <w:t xml:space="preserve"> </w:t>
            </w:r>
          </w:p>
        </w:tc>
        <w:tc>
          <w:tcPr>
            <w:tcW w:w="1451" w:type="dxa"/>
          </w:tcPr>
          <w:p w14:paraId="4882EBB5" w14:textId="77777777" w:rsidR="0041775C" w:rsidRDefault="0041775C" w:rsidP="00F347B2">
            <w:pPr>
              <w:ind w:left="0"/>
            </w:pPr>
          </w:p>
          <w:p w14:paraId="4882EBB6" w14:textId="77777777" w:rsidR="0041775C" w:rsidRDefault="0041775C" w:rsidP="00F347B2">
            <w:pPr>
              <w:ind w:left="0"/>
            </w:pPr>
          </w:p>
          <w:p w14:paraId="4882EBB7" w14:textId="77777777" w:rsidR="0041775C" w:rsidRDefault="0041775C" w:rsidP="00F347B2">
            <w:pPr>
              <w:ind w:left="0"/>
            </w:pPr>
          </w:p>
          <w:p w14:paraId="4882EBB8" w14:textId="77777777" w:rsidR="0041775C" w:rsidRDefault="0041775C" w:rsidP="00F347B2">
            <w:pPr>
              <w:ind w:left="0"/>
            </w:pPr>
          </w:p>
          <w:p w14:paraId="4882EBB9" w14:textId="77777777" w:rsidR="0041775C" w:rsidRDefault="0041775C" w:rsidP="00F347B2">
            <w:pPr>
              <w:ind w:left="0"/>
            </w:pPr>
          </w:p>
          <w:p w14:paraId="4882EBBA" w14:textId="77777777" w:rsidR="0041775C" w:rsidRDefault="0041775C" w:rsidP="00F347B2">
            <w:pPr>
              <w:ind w:left="0"/>
            </w:pPr>
          </w:p>
          <w:p w14:paraId="4882EBBB" w14:textId="77777777" w:rsidR="0041775C" w:rsidRDefault="0041775C" w:rsidP="00F347B2">
            <w:pPr>
              <w:ind w:left="0"/>
            </w:pPr>
          </w:p>
          <w:p w14:paraId="4882EBBC" w14:textId="77777777" w:rsidR="0041775C" w:rsidRDefault="0041775C" w:rsidP="00F347B2">
            <w:pPr>
              <w:ind w:left="0"/>
            </w:pPr>
          </w:p>
          <w:p w14:paraId="4882EBBD" w14:textId="77777777" w:rsidR="0041775C" w:rsidRDefault="0041775C" w:rsidP="00F347B2">
            <w:pPr>
              <w:ind w:left="0"/>
            </w:pPr>
          </w:p>
          <w:p w14:paraId="4882EBBE" w14:textId="77777777" w:rsidR="0041775C" w:rsidRDefault="0041775C" w:rsidP="00F347B2">
            <w:pPr>
              <w:ind w:left="0"/>
            </w:pPr>
          </w:p>
          <w:p w14:paraId="4882EBBF" w14:textId="77777777" w:rsidR="0041775C" w:rsidRDefault="0041775C" w:rsidP="00F347B2">
            <w:pPr>
              <w:ind w:left="0"/>
            </w:pPr>
          </w:p>
          <w:p w14:paraId="4882EBC0" w14:textId="77777777" w:rsidR="0041775C" w:rsidRDefault="0041775C" w:rsidP="00F347B2">
            <w:pPr>
              <w:ind w:left="0"/>
            </w:pPr>
          </w:p>
          <w:p w14:paraId="4882EBC1" w14:textId="77777777" w:rsidR="0041775C" w:rsidRDefault="0041775C" w:rsidP="00F347B2">
            <w:pPr>
              <w:ind w:left="0"/>
            </w:pPr>
          </w:p>
          <w:p w14:paraId="4882EBC2" w14:textId="77777777" w:rsidR="0041775C" w:rsidRDefault="0041775C" w:rsidP="00F347B2">
            <w:pPr>
              <w:ind w:left="0"/>
            </w:pPr>
          </w:p>
          <w:p w14:paraId="4882EBC3" w14:textId="77777777" w:rsidR="0041775C" w:rsidRDefault="0041775C" w:rsidP="00F347B2">
            <w:pPr>
              <w:ind w:left="0"/>
            </w:pPr>
          </w:p>
          <w:p w14:paraId="4882EBC4" w14:textId="77777777" w:rsidR="0041775C" w:rsidRDefault="0041775C" w:rsidP="00F347B2">
            <w:pPr>
              <w:ind w:left="0"/>
            </w:pPr>
          </w:p>
          <w:p w14:paraId="4882EBC5" w14:textId="77777777" w:rsidR="0041775C" w:rsidRDefault="0041775C" w:rsidP="00F347B2">
            <w:pPr>
              <w:ind w:left="0"/>
            </w:pPr>
          </w:p>
          <w:p w14:paraId="4882EBC6" w14:textId="77777777" w:rsidR="0041775C" w:rsidRDefault="0041775C" w:rsidP="00F347B2">
            <w:pPr>
              <w:ind w:left="0"/>
            </w:pPr>
          </w:p>
          <w:p w14:paraId="4882EBC7" w14:textId="77777777" w:rsidR="0041775C" w:rsidRDefault="0041775C" w:rsidP="00F347B2">
            <w:pPr>
              <w:ind w:left="0"/>
            </w:pPr>
          </w:p>
          <w:p w14:paraId="4882EBC8" w14:textId="77777777" w:rsidR="0041775C" w:rsidRDefault="0041775C" w:rsidP="00F347B2">
            <w:pPr>
              <w:ind w:left="0"/>
            </w:pPr>
          </w:p>
          <w:p w14:paraId="4882EBC9" w14:textId="77777777" w:rsidR="0041775C" w:rsidRDefault="0041775C" w:rsidP="00F347B2">
            <w:pPr>
              <w:ind w:left="0"/>
            </w:pPr>
          </w:p>
          <w:p w14:paraId="4882EBCA" w14:textId="77777777" w:rsidR="0041775C" w:rsidRDefault="0041775C" w:rsidP="00F347B2">
            <w:pPr>
              <w:ind w:left="0"/>
            </w:pPr>
          </w:p>
          <w:p w14:paraId="4882EBCB" w14:textId="77777777" w:rsidR="0041775C" w:rsidRDefault="0041775C" w:rsidP="00F347B2">
            <w:pPr>
              <w:ind w:left="0"/>
            </w:pPr>
          </w:p>
          <w:p w14:paraId="4882EBCC" w14:textId="77777777" w:rsidR="0041775C" w:rsidRDefault="0041775C" w:rsidP="00F347B2">
            <w:pPr>
              <w:ind w:left="0"/>
            </w:pPr>
          </w:p>
          <w:p w14:paraId="4882EBCD" w14:textId="77777777" w:rsidR="0041775C" w:rsidRDefault="0041775C" w:rsidP="00F347B2">
            <w:pPr>
              <w:ind w:left="0"/>
            </w:pPr>
          </w:p>
          <w:p w14:paraId="4882EBCE" w14:textId="77777777" w:rsidR="0041775C" w:rsidRDefault="0041775C" w:rsidP="00F347B2">
            <w:pPr>
              <w:ind w:left="0"/>
            </w:pPr>
          </w:p>
          <w:p w14:paraId="4882EBCF" w14:textId="77777777" w:rsidR="0041775C" w:rsidRDefault="0041775C" w:rsidP="00F347B2">
            <w:pPr>
              <w:ind w:left="0"/>
            </w:pPr>
          </w:p>
          <w:p w14:paraId="4882EBD0" w14:textId="77777777" w:rsidR="0041775C" w:rsidRDefault="0041775C" w:rsidP="00F347B2">
            <w:pPr>
              <w:ind w:left="0"/>
            </w:pPr>
          </w:p>
          <w:p w14:paraId="4882EBD1" w14:textId="77777777" w:rsidR="0041775C" w:rsidRDefault="0041775C" w:rsidP="00F347B2">
            <w:pPr>
              <w:ind w:left="0"/>
            </w:pPr>
          </w:p>
          <w:p w14:paraId="4882EBD2" w14:textId="77777777" w:rsidR="0041775C" w:rsidRDefault="0041775C" w:rsidP="00F347B2">
            <w:pPr>
              <w:ind w:left="0"/>
            </w:pPr>
          </w:p>
          <w:p w14:paraId="4882EBD3" w14:textId="77777777" w:rsidR="0041775C" w:rsidRDefault="0041775C" w:rsidP="00F347B2">
            <w:pPr>
              <w:ind w:left="0"/>
            </w:pPr>
          </w:p>
          <w:p w14:paraId="4882EBD4" w14:textId="77777777" w:rsidR="0041775C" w:rsidRDefault="0041775C" w:rsidP="00F347B2">
            <w:pPr>
              <w:ind w:left="0"/>
            </w:pPr>
          </w:p>
          <w:p w14:paraId="4882EBD5" w14:textId="77777777" w:rsidR="0041775C" w:rsidRDefault="0041775C" w:rsidP="00F347B2">
            <w:pPr>
              <w:ind w:left="0"/>
            </w:pPr>
          </w:p>
          <w:p w14:paraId="4882EBD6" w14:textId="77777777" w:rsidR="0041775C" w:rsidRDefault="0041775C" w:rsidP="00F347B2">
            <w:pPr>
              <w:ind w:left="0"/>
            </w:pPr>
          </w:p>
          <w:p w14:paraId="4882EBD7" w14:textId="77777777" w:rsidR="0041775C" w:rsidRDefault="0041775C" w:rsidP="00F347B2">
            <w:pPr>
              <w:ind w:left="0"/>
            </w:pPr>
          </w:p>
          <w:p w14:paraId="4882EBD8" w14:textId="77777777" w:rsidR="0041775C" w:rsidRDefault="0041775C" w:rsidP="00F347B2">
            <w:pPr>
              <w:ind w:left="0"/>
            </w:pPr>
          </w:p>
          <w:p w14:paraId="4882EBD9" w14:textId="77777777" w:rsidR="0041775C" w:rsidRDefault="0041775C" w:rsidP="00F347B2">
            <w:pPr>
              <w:ind w:left="0"/>
            </w:pPr>
          </w:p>
          <w:p w14:paraId="4882EBDA" w14:textId="77777777" w:rsidR="0041775C" w:rsidRDefault="0041775C" w:rsidP="00F347B2">
            <w:pPr>
              <w:ind w:left="0"/>
            </w:pPr>
          </w:p>
          <w:p w14:paraId="4882EBDB" w14:textId="77777777" w:rsidR="0041775C" w:rsidRDefault="0041775C" w:rsidP="00F347B2">
            <w:pPr>
              <w:ind w:left="0"/>
            </w:pPr>
          </w:p>
          <w:p w14:paraId="4882EBDC" w14:textId="77777777" w:rsidR="0041775C" w:rsidRDefault="0041775C" w:rsidP="00F347B2">
            <w:pPr>
              <w:ind w:left="0"/>
            </w:pPr>
          </w:p>
          <w:p w14:paraId="4882EBDD" w14:textId="77777777" w:rsidR="0041775C" w:rsidRDefault="0041775C" w:rsidP="00F347B2">
            <w:pPr>
              <w:ind w:left="0"/>
            </w:pPr>
          </w:p>
          <w:p w14:paraId="4882EBDE" w14:textId="77777777" w:rsidR="0041775C" w:rsidRDefault="0041775C" w:rsidP="00F347B2">
            <w:pPr>
              <w:ind w:left="0"/>
            </w:pPr>
          </w:p>
          <w:p w14:paraId="4882EBDF" w14:textId="77777777" w:rsidR="0041775C" w:rsidRDefault="0041775C" w:rsidP="00F347B2">
            <w:pPr>
              <w:ind w:left="0"/>
            </w:pPr>
          </w:p>
          <w:p w14:paraId="4882EBE0" w14:textId="77777777" w:rsidR="0041775C" w:rsidRDefault="0041775C" w:rsidP="00F347B2">
            <w:pPr>
              <w:ind w:left="0"/>
            </w:pPr>
          </w:p>
          <w:p w14:paraId="4882EBE1" w14:textId="77777777" w:rsidR="0041775C" w:rsidRDefault="0041775C" w:rsidP="00F347B2">
            <w:pPr>
              <w:ind w:left="0"/>
            </w:pPr>
          </w:p>
          <w:p w14:paraId="4882EBE2" w14:textId="77777777" w:rsidR="0041775C" w:rsidRDefault="0041775C" w:rsidP="00F347B2">
            <w:pPr>
              <w:ind w:left="0"/>
            </w:pPr>
          </w:p>
          <w:p w14:paraId="4882EBE3" w14:textId="77777777" w:rsidR="0041775C" w:rsidRDefault="0041775C" w:rsidP="00F347B2">
            <w:pPr>
              <w:ind w:left="0"/>
            </w:pPr>
          </w:p>
          <w:p w14:paraId="4882EBE4" w14:textId="77777777" w:rsidR="0041775C" w:rsidRDefault="0041775C" w:rsidP="00F347B2">
            <w:pPr>
              <w:ind w:left="0"/>
            </w:pPr>
          </w:p>
          <w:p w14:paraId="4882EBE5" w14:textId="77777777" w:rsidR="0041775C" w:rsidRDefault="0041775C" w:rsidP="00F347B2">
            <w:pPr>
              <w:ind w:left="0"/>
            </w:pPr>
          </w:p>
          <w:p w14:paraId="4882EBE6" w14:textId="77777777" w:rsidR="0041775C" w:rsidRDefault="0041775C" w:rsidP="00F347B2">
            <w:pPr>
              <w:ind w:left="0"/>
            </w:pPr>
          </w:p>
          <w:p w14:paraId="4882EBE7" w14:textId="77777777" w:rsidR="0041775C" w:rsidRDefault="0041775C" w:rsidP="00F347B2">
            <w:pPr>
              <w:ind w:left="0"/>
            </w:pPr>
          </w:p>
          <w:p w14:paraId="4882EBE8" w14:textId="77777777" w:rsidR="0041775C" w:rsidRDefault="0041775C" w:rsidP="00F347B2">
            <w:pPr>
              <w:ind w:left="0"/>
            </w:pPr>
          </w:p>
          <w:p w14:paraId="4882EBE9" w14:textId="77777777" w:rsidR="00737F31" w:rsidRPr="0041775C" w:rsidRDefault="0041775C" w:rsidP="00F347B2">
            <w:pPr>
              <w:ind w:left="0"/>
              <w:rPr>
                <w:sz w:val="18"/>
                <w:szCs w:val="18"/>
              </w:rPr>
            </w:pPr>
            <w:r w:rsidRPr="0041775C">
              <w:rPr>
                <w:sz w:val="18"/>
                <w:szCs w:val="18"/>
              </w:rPr>
              <w:t>RA skal et analyseforslag til LOV/AAU Karriere til inkorporering i den strategiske beskæftige</w:t>
            </w:r>
            <w:r w:rsidRPr="0041775C">
              <w:rPr>
                <w:sz w:val="18"/>
                <w:szCs w:val="18"/>
              </w:rPr>
              <w:t>l</w:t>
            </w:r>
            <w:r w:rsidRPr="0041775C">
              <w:rPr>
                <w:sz w:val="18"/>
                <w:szCs w:val="18"/>
              </w:rPr>
              <w:t>sesindsats forankret i AAU Karriere</w:t>
            </w:r>
          </w:p>
        </w:tc>
      </w:tr>
      <w:tr w:rsidR="00537E49" w14:paraId="4882EBEF" w14:textId="77777777" w:rsidTr="00F833D9">
        <w:trPr>
          <w:trHeight w:val="284"/>
        </w:trPr>
        <w:tc>
          <w:tcPr>
            <w:tcW w:w="8472" w:type="dxa"/>
          </w:tcPr>
          <w:p w14:paraId="4882EBEB" w14:textId="77777777" w:rsidR="00537E49" w:rsidRDefault="00537E49" w:rsidP="00AF66A5">
            <w:pPr>
              <w:pStyle w:val="Listeafsnit"/>
              <w:numPr>
                <w:ilvl w:val="0"/>
                <w:numId w:val="1"/>
              </w:numPr>
            </w:pPr>
            <w:r w:rsidRPr="00173CAA">
              <w:rPr>
                <w:b/>
              </w:rPr>
              <w:lastRenderedPageBreak/>
              <w:t>Eventuelt</w:t>
            </w:r>
          </w:p>
          <w:p w14:paraId="4882EBEC" w14:textId="77777777" w:rsidR="00173CAA" w:rsidRPr="00173CAA" w:rsidRDefault="00173CAA" w:rsidP="00F347B2">
            <w:pPr>
              <w:rPr>
                <w:sz w:val="22"/>
                <w:szCs w:val="22"/>
              </w:rPr>
            </w:pPr>
            <w:r w:rsidRPr="00173CAA">
              <w:rPr>
                <w:sz w:val="22"/>
                <w:szCs w:val="22"/>
              </w:rPr>
              <w:t xml:space="preserve">PMJ orienterede om det kommende trivselsbarometer, hvor der </w:t>
            </w:r>
            <w:r w:rsidR="005F6B1F">
              <w:rPr>
                <w:sz w:val="22"/>
                <w:szCs w:val="22"/>
              </w:rPr>
              <w:t>ses</w:t>
            </w:r>
            <w:r w:rsidRPr="00173CAA">
              <w:rPr>
                <w:sz w:val="22"/>
                <w:szCs w:val="22"/>
              </w:rPr>
              <w:t xml:space="preserve"> margi</w:t>
            </w:r>
            <w:r w:rsidR="005F6B1F">
              <w:rPr>
                <w:sz w:val="22"/>
                <w:szCs w:val="22"/>
              </w:rPr>
              <w:t>na</w:t>
            </w:r>
            <w:r w:rsidR="00F347B2">
              <w:rPr>
                <w:sz w:val="22"/>
                <w:szCs w:val="22"/>
              </w:rPr>
              <w:t>l</w:t>
            </w:r>
            <w:r w:rsidRPr="00173CAA">
              <w:rPr>
                <w:sz w:val="22"/>
                <w:szCs w:val="22"/>
              </w:rPr>
              <w:t xml:space="preserve"> </w:t>
            </w:r>
            <w:r w:rsidR="00F347B2">
              <w:rPr>
                <w:sz w:val="22"/>
                <w:szCs w:val="22"/>
              </w:rPr>
              <w:t>fald i</w:t>
            </w:r>
            <w:r w:rsidRPr="00173CAA">
              <w:rPr>
                <w:sz w:val="22"/>
                <w:szCs w:val="22"/>
              </w:rPr>
              <w:t xml:space="preserve"> tilfredsheden</w:t>
            </w:r>
            <w:r w:rsidR="005F6B1F">
              <w:rPr>
                <w:sz w:val="22"/>
                <w:szCs w:val="22"/>
              </w:rPr>
              <w:t xml:space="preserve"> de fleste steder</w:t>
            </w:r>
            <w:r w:rsidRPr="00173CAA">
              <w:rPr>
                <w:sz w:val="22"/>
                <w:szCs w:val="22"/>
              </w:rPr>
              <w:t xml:space="preserve">. </w:t>
            </w:r>
          </w:p>
          <w:p w14:paraId="4882EBED" w14:textId="77777777" w:rsidR="00E15603" w:rsidRPr="00553912" w:rsidRDefault="00173CAA" w:rsidP="00173CAA">
            <w:r w:rsidRPr="00173CAA">
              <w:rPr>
                <w:sz w:val="22"/>
                <w:szCs w:val="22"/>
              </w:rPr>
              <w:t>HH orienterede om positiv akkreditering af uddannelserne i Kommunikation og Digitale Medier (tidligere Humanistisk Informatik).</w:t>
            </w:r>
          </w:p>
        </w:tc>
        <w:tc>
          <w:tcPr>
            <w:tcW w:w="1451" w:type="dxa"/>
          </w:tcPr>
          <w:p w14:paraId="4882EBEE" w14:textId="77777777" w:rsidR="00537E49" w:rsidRPr="00C802A5" w:rsidRDefault="00537E49" w:rsidP="00AF66A5"/>
        </w:tc>
      </w:tr>
    </w:tbl>
    <w:p w14:paraId="4882EBF0" w14:textId="77777777" w:rsidR="009B2645" w:rsidRPr="009B2645" w:rsidRDefault="009B2645" w:rsidP="00AF66A5"/>
    <w:sectPr w:rsidR="009B2645" w:rsidRPr="009B2645" w:rsidSect="00BE5F00">
      <w:headerReference w:type="even" r:id="rId9"/>
      <w:headerReference w:type="default" r:id="rId10"/>
      <w:footerReference w:type="even" r:id="rId11"/>
      <w:footerReference w:type="default" r:id="rId12"/>
      <w:headerReference w:type="first" r:id="rId13"/>
      <w:footerReference w:type="first" r:id="rId14"/>
      <w:pgSz w:w="11906" w:h="16838"/>
      <w:pgMar w:top="1134" w:right="3968" w:bottom="1418"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2EBF6" w14:textId="77777777" w:rsidR="001057D9" w:rsidRDefault="001057D9" w:rsidP="00AF66A5">
      <w:r>
        <w:separator/>
      </w:r>
    </w:p>
  </w:endnote>
  <w:endnote w:type="continuationSeparator" w:id="0">
    <w:p w14:paraId="4882EBF7" w14:textId="77777777" w:rsidR="001057D9" w:rsidRDefault="001057D9" w:rsidP="00AF66A5">
      <w:r>
        <w:continuationSeparator/>
      </w:r>
    </w:p>
  </w:endnote>
  <w:endnote w:type="continuationNotice" w:id="1">
    <w:p w14:paraId="4882EBF8" w14:textId="77777777" w:rsidR="001057D9" w:rsidRDefault="00105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EBFB" w14:textId="77777777" w:rsidR="002B2CD9" w:rsidRDefault="002B2CD9" w:rsidP="00AF66A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EBFC" w14:textId="77777777" w:rsidR="002B2CD9" w:rsidRDefault="002B2CD9" w:rsidP="00AF66A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EBFE" w14:textId="77777777" w:rsidR="002B2CD9" w:rsidRDefault="002B2CD9" w:rsidP="00AF66A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2EBF3" w14:textId="77777777" w:rsidR="001057D9" w:rsidRDefault="001057D9" w:rsidP="00AF66A5">
      <w:r>
        <w:separator/>
      </w:r>
    </w:p>
  </w:footnote>
  <w:footnote w:type="continuationSeparator" w:id="0">
    <w:p w14:paraId="4882EBF4" w14:textId="77777777" w:rsidR="001057D9" w:rsidRDefault="001057D9" w:rsidP="00AF66A5">
      <w:r>
        <w:continuationSeparator/>
      </w:r>
    </w:p>
  </w:footnote>
  <w:footnote w:type="continuationNotice" w:id="1">
    <w:p w14:paraId="4882EBF5" w14:textId="77777777" w:rsidR="001057D9" w:rsidRDefault="001057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EBF9" w14:textId="77777777" w:rsidR="002B2CD9" w:rsidRDefault="002B2CD9" w:rsidP="00AF66A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EBFA" w14:textId="77777777" w:rsidR="002B2CD9" w:rsidRDefault="002B2CD9" w:rsidP="00AF66A5">
    <w:pPr>
      <w:pStyle w:val="Sidehoved"/>
    </w:pPr>
    <w:r>
      <w:rPr>
        <w:noProof/>
      </w:rPr>
      <w:drawing>
        <wp:inline distT="0" distB="0" distL="0" distR="0" wp14:anchorId="4882EBFF" wp14:editId="4882EC00">
          <wp:extent cx="1786132" cy="10546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EBFD" w14:textId="77777777" w:rsidR="002B2CD9" w:rsidRDefault="002B2CD9" w:rsidP="00AF66A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7673"/>
    <w:multiLevelType w:val="hybridMultilevel"/>
    <w:tmpl w:val="BA7E04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4A5F6C06"/>
    <w:multiLevelType w:val="hybridMultilevel"/>
    <w:tmpl w:val="F2FC668E"/>
    <w:lvl w:ilvl="0" w:tplc="AD04137C">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54161AAF"/>
    <w:multiLevelType w:val="hybridMultilevel"/>
    <w:tmpl w:val="EF02E3D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5F64828"/>
    <w:multiLevelType w:val="hybridMultilevel"/>
    <w:tmpl w:val="B1BE58C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6D79788F"/>
    <w:multiLevelType w:val="hybridMultilevel"/>
    <w:tmpl w:val="FE4061D2"/>
    <w:lvl w:ilvl="0" w:tplc="12AE042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70AA06AB"/>
    <w:multiLevelType w:val="hybridMultilevel"/>
    <w:tmpl w:val="14F2CE0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06"/>
    <w:rsid w:val="000160EB"/>
    <w:rsid w:val="00053E59"/>
    <w:rsid w:val="000564FD"/>
    <w:rsid w:val="00072161"/>
    <w:rsid w:val="00075E11"/>
    <w:rsid w:val="000A62B5"/>
    <w:rsid w:val="001057D9"/>
    <w:rsid w:val="0014153B"/>
    <w:rsid w:val="00173CAA"/>
    <w:rsid w:val="00192971"/>
    <w:rsid w:val="001951A5"/>
    <w:rsid w:val="001E059F"/>
    <w:rsid w:val="002050AB"/>
    <w:rsid w:val="002240B4"/>
    <w:rsid w:val="00237755"/>
    <w:rsid w:val="00241A84"/>
    <w:rsid w:val="00244448"/>
    <w:rsid w:val="002779FF"/>
    <w:rsid w:val="0028662E"/>
    <w:rsid w:val="002B2CD9"/>
    <w:rsid w:val="002B3E26"/>
    <w:rsid w:val="00303A41"/>
    <w:rsid w:val="00366E62"/>
    <w:rsid w:val="003934B3"/>
    <w:rsid w:val="003B7243"/>
    <w:rsid w:val="003E52AE"/>
    <w:rsid w:val="003F3FD7"/>
    <w:rsid w:val="0041775C"/>
    <w:rsid w:val="0044744D"/>
    <w:rsid w:val="004542C0"/>
    <w:rsid w:val="004725CE"/>
    <w:rsid w:val="00485F3E"/>
    <w:rsid w:val="00496FDE"/>
    <w:rsid w:val="004D780F"/>
    <w:rsid w:val="004E44FB"/>
    <w:rsid w:val="004F2325"/>
    <w:rsid w:val="00503F8C"/>
    <w:rsid w:val="00505791"/>
    <w:rsid w:val="0050768F"/>
    <w:rsid w:val="00507749"/>
    <w:rsid w:val="00537E49"/>
    <w:rsid w:val="005534EC"/>
    <w:rsid w:val="00553912"/>
    <w:rsid w:val="005F6B1F"/>
    <w:rsid w:val="00600158"/>
    <w:rsid w:val="00605F1E"/>
    <w:rsid w:val="00676AE9"/>
    <w:rsid w:val="006E1506"/>
    <w:rsid w:val="00737F31"/>
    <w:rsid w:val="00767296"/>
    <w:rsid w:val="007755E4"/>
    <w:rsid w:val="007C0233"/>
    <w:rsid w:val="007E1CEA"/>
    <w:rsid w:val="008550C6"/>
    <w:rsid w:val="00856CF3"/>
    <w:rsid w:val="00882D82"/>
    <w:rsid w:val="008B52DA"/>
    <w:rsid w:val="008E2483"/>
    <w:rsid w:val="008E7E25"/>
    <w:rsid w:val="00914422"/>
    <w:rsid w:val="00997B11"/>
    <w:rsid w:val="009B2645"/>
    <w:rsid w:val="00A0470F"/>
    <w:rsid w:val="00A30D84"/>
    <w:rsid w:val="00A55FBD"/>
    <w:rsid w:val="00A70443"/>
    <w:rsid w:val="00A705A9"/>
    <w:rsid w:val="00A90BE3"/>
    <w:rsid w:val="00AE2E6B"/>
    <w:rsid w:val="00AE3C11"/>
    <w:rsid w:val="00AF66A5"/>
    <w:rsid w:val="00B1475F"/>
    <w:rsid w:val="00B40BBB"/>
    <w:rsid w:val="00B711AA"/>
    <w:rsid w:val="00BE351B"/>
    <w:rsid w:val="00BE5F00"/>
    <w:rsid w:val="00C2791F"/>
    <w:rsid w:val="00C5437B"/>
    <w:rsid w:val="00C660A4"/>
    <w:rsid w:val="00C802A5"/>
    <w:rsid w:val="00C94BE8"/>
    <w:rsid w:val="00CA7219"/>
    <w:rsid w:val="00CB32B5"/>
    <w:rsid w:val="00CD533A"/>
    <w:rsid w:val="00CE03BA"/>
    <w:rsid w:val="00D14C4A"/>
    <w:rsid w:val="00D27A17"/>
    <w:rsid w:val="00D428B0"/>
    <w:rsid w:val="00D60DCA"/>
    <w:rsid w:val="00D6749A"/>
    <w:rsid w:val="00D72861"/>
    <w:rsid w:val="00D901B2"/>
    <w:rsid w:val="00DE24CF"/>
    <w:rsid w:val="00DE755F"/>
    <w:rsid w:val="00DF577A"/>
    <w:rsid w:val="00E0055D"/>
    <w:rsid w:val="00E03AAB"/>
    <w:rsid w:val="00E15603"/>
    <w:rsid w:val="00E24A50"/>
    <w:rsid w:val="00E402E7"/>
    <w:rsid w:val="00E579E3"/>
    <w:rsid w:val="00E7797C"/>
    <w:rsid w:val="00E93662"/>
    <w:rsid w:val="00ED35FE"/>
    <w:rsid w:val="00F22C3F"/>
    <w:rsid w:val="00F347B2"/>
    <w:rsid w:val="00F63119"/>
    <w:rsid w:val="00F7471D"/>
    <w:rsid w:val="00F833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2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A5"/>
    <w:pPr>
      <w:spacing w:after="80"/>
      <w:ind w:left="720"/>
    </w:pPr>
    <w:rPr>
      <w:rFonts w:ascii="Arial" w:eastAsia="Times New Roman" w:hAnsi="Arial" w:cs="Arial"/>
      <w:sz w:val="19"/>
      <w:szCs w:val="1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6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645"/>
  </w:style>
  <w:style w:type="paragraph" w:styleId="Sidefod">
    <w:name w:val="footer"/>
    <w:basedOn w:val="Normal"/>
    <w:link w:val="SidefodTegn"/>
    <w:uiPriority w:val="99"/>
    <w:unhideWhenUsed/>
    <w:rsid w:val="009B26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645"/>
  </w:style>
  <w:style w:type="paragraph" w:styleId="Markeringsbobletekst">
    <w:name w:val="Balloon Text"/>
    <w:basedOn w:val="Normal"/>
    <w:link w:val="MarkeringsbobletekstTegn"/>
    <w:uiPriority w:val="99"/>
    <w:semiHidden/>
    <w:unhideWhenUsed/>
    <w:rsid w:val="009B26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645"/>
    <w:rPr>
      <w:rFonts w:ascii="Tahoma" w:hAnsi="Tahoma" w:cs="Tahoma"/>
      <w:sz w:val="16"/>
      <w:szCs w:val="16"/>
    </w:rPr>
  </w:style>
  <w:style w:type="paragraph" w:styleId="Ingenafstand">
    <w:name w:val="No Spacing"/>
    <w:uiPriority w:val="1"/>
    <w:qFormat/>
    <w:rsid w:val="009B2645"/>
    <w:pPr>
      <w:spacing w:after="0" w:line="240" w:lineRule="auto"/>
    </w:pPr>
  </w:style>
  <w:style w:type="character" w:styleId="Pladsholdertekst">
    <w:name w:val="Placeholder Text"/>
    <w:basedOn w:val="Standardskrifttypeiafsnit"/>
    <w:uiPriority w:val="99"/>
    <w:semiHidden/>
    <w:rsid w:val="009B2645"/>
    <w:rPr>
      <w:color w:val="808080"/>
    </w:rPr>
  </w:style>
  <w:style w:type="table" w:styleId="Tabel-Gitter">
    <w:name w:val="Table Grid"/>
    <w:basedOn w:val="Tabel-Normal"/>
    <w:uiPriority w:val="59"/>
    <w:rsid w:val="009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next w:val="Normal"/>
    <w:uiPriority w:val="34"/>
    <w:qFormat/>
    <w:rsid w:val="00507749"/>
    <w:pPr>
      <w:spacing w:after="0" w:line="240" w:lineRule="auto"/>
      <w:contextualSpacing/>
    </w:pPr>
    <w:rPr>
      <w:rFonts w:cs="Times New Roman"/>
      <w:sz w:val="22"/>
      <w:szCs w:val="24"/>
    </w:rPr>
  </w:style>
  <w:style w:type="character" w:styleId="Kommentarhenvisning">
    <w:name w:val="annotation reference"/>
    <w:basedOn w:val="Standardskrifttypeiafsnit"/>
    <w:uiPriority w:val="99"/>
    <w:semiHidden/>
    <w:unhideWhenUsed/>
    <w:rsid w:val="00192971"/>
    <w:rPr>
      <w:sz w:val="16"/>
      <w:szCs w:val="16"/>
    </w:rPr>
  </w:style>
  <w:style w:type="paragraph" w:styleId="Kommentartekst">
    <w:name w:val="annotation text"/>
    <w:basedOn w:val="Normal"/>
    <w:link w:val="KommentartekstTegn"/>
    <w:uiPriority w:val="99"/>
    <w:unhideWhenUsed/>
    <w:rsid w:val="00192971"/>
    <w:pPr>
      <w:spacing w:line="240" w:lineRule="auto"/>
    </w:pPr>
    <w:rPr>
      <w:sz w:val="20"/>
      <w:szCs w:val="20"/>
    </w:rPr>
  </w:style>
  <w:style w:type="character" w:customStyle="1" w:styleId="KommentartekstTegn">
    <w:name w:val="Kommentartekst Tegn"/>
    <w:basedOn w:val="Standardskrifttypeiafsnit"/>
    <w:link w:val="Kommentartekst"/>
    <w:uiPriority w:val="99"/>
    <w:rsid w:val="00192971"/>
    <w:rPr>
      <w:rFonts w:ascii="Arial" w:eastAsia="Times New Roman" w:hAnsi="Arial" w:cs="Arial"/>
      <w:sz w:val="20"/>
      <w:szCs w:val="20"/>
      <w:lang w:eastAsia="da-DK"/>
    </w:rPr>
  </w:style>
  <w:style w:type="paragraph" w:styleId="Kommentaremne">
    <w:name w:val="annotation subject"/>
    <w:basedOn w:val="Kommentartekst"/>
    <w:next w:val="Kommentartekst"/>
    <w:link w:val="KommentaremneTegn"/>
    <w:uiPriority w:val="99"/>
    <w:semiHidden/>
    <w:unhideWhenUsed/>
    <w:rsid w:val="00192971"/>
    <w:rPr>
      <w:b/>
      <w:bCs/>
    </w:rPr>
  </w:style>
  <w:style w:type="character" w:customStyle="1" w:styleId="KommentaremneTegn">
    <w:name w:val="Kommentaremne Tegn"/>
    <w:basedOn w:val="KommentartekstTegn"/>
    <w:link w:val="Kommentaremne"/>
    <w:uiPriority w:val="99"/>
    <w:semiHidden/>
    <w:rsid w:val="00192971"/>
    <w:rPr>
      <w:rFonts w:ascii="Arial" w:eastAsia="Times New Roman" w:hAnsi="Arial" w:cs="Arial"/>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A5"/>
    <w:pPr>
      <w:spacing w:after="80"/>
      <w:ind w:left="720"/>
    </w:pPr>
    <w:rPr>
      <w:rFonts w:ascii="Arial" w:eastAsia="Times New Roman" w:hAnsi="Arial" w:cs="Arial"/>
      <w:sz w:val="19"/>
      <w:szCs w:val="1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6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645"/>
  </w:style>
  <w:style w:type="paragraph" w:styleId="Sidefod">
    <w:name w:val="footer"/>
    <w:basedOn w:val="Normal"/>
    <w:link w:val="SidefodTegn"/>
    <w:uiPriority w:val="99"/>
    <w:unhideWhenUsed/>
    <w:rsid w:val="009B26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645"/>
  </w:style>
  <w:style w:type="paragraph" w:styleId="Markeringsbobletekst">
    <w:name w:val="Balloon Text"/>
    <w:basedOn w:val="Normal"/>
    <w:link w:val="MarkeringsbobletekstTegn"/>
    <w:uiPriority w:val="99"/>
    <w:semiHidden/>
    <w:unhideWhenUsed/>
    <w:rsid w:val="009B26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645"/>
    <w:rPr>
      <w:rFonts w:ascii="Tahoma" w:hAnsi="Tahoma" w:cs="Tahoma"/>
      <w:sz w:val="16"/>
      <w:szCs w:val="16"/>
    </w:rPr>
  </w:style>
  <w:style w:type="paragraph" w:styleId="Ingenafstand">
    <w:name w:val="No Spacing"/>
    <w:uiPriority w:val="1"/>
    <w:qFormat/>
    <w:rsid w:val="009B2645"/>
    <w:pPr>
      <w:spacing w:after="0" w:line="240" w:lineRule="auto"/>
    </w:pPr>
  </w:style>
  <w:style w:type="character" w:styleId="Pladsholdertekst">
    <w:name w:val="Placeholder Text"/>
    <w:basedOn w:val="Standardskrifttypeiafsnit"/>
    <w:uiPriority w:val="99"/>
    <w:semiHidden/>
    <w:rsid w:val="009B2645"/>
    <w:rPr>
      <w:color w:val="808080"/>
    </w:rPr>
  </w:style>
  <w:style w:type="table" w:styleId="Tabel-Gitter">
    <w:name w:val="Table Grid"/>
    <w:basedOn w:val="Tabel-Normal"/>
    <w:uiPriority w:val="59"/>
    <w:rsid w:val="009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next w:val="Normal"/>
    <w:uiPriority w:val="34"/>
    <w:qFormat/>
    <w:rsid w:val="00507749"/>
    <w:pPr>
      <w:spacing w:after="0" w:line="240" w:lineRule="auto"/>
      <w:contextualSpacing/>
    </w:pPr>
    <w:rPr>
      <w:rFonts w:cs="Times New Roman"/>
      <w:sz w:val="22"/>
      <w:szCs w:val="24"/>
    </w:rPr>
  </w:style>
  <w:style w:type="character" w:styleId="Kommentarhenvisning">
    <w:name w:val="annotation reference"/>
    <w:basedOn w:val="Standardskrifttypeiafsnit"/>
    <w:uiPriority w:val="99"/>
    <w:semiHidden/>
    <w:unhideWhenUsed/>
    <w:rsid w:val="00192971"/>
    <w:rPr>
      <w:sz w:val="16"/>
      <w:szCs w:val="16"/>
    </w:rPr>
  </w:style>
  <w:style w:type="paragraph" w:styleId="Kommentartekst">
    <w:name w:val="annotation text"/>
    <w:basedOn w:val="Normal"/>
    <w:link w:val="KommentartekstTegn"/>
    <w:uiPriority w:val="99"/>
    <w:unhideWhenUsed/>
    <w:rsid w:val="00192971"/>
    <w:pPr>
      <w:spacing w:line="240" w:lineRule="auto"/>
    </w:pPr>
    <w:rPr>
      <w:sz w:val="20"/>
      <w:szCs w:val="20"/>
    </w:rPr>
  </w:style>
  <w:style w:type="character" w:customStyle="1" w:styleId="KommentartekstTegn">
    <w:name w:val="Kommentartekst Tegn"/>
    <w:basedOn w:val="Standardskrifttypeiafsnit"/>
    <w:link w:val="Kommentartekst"/>
    <w:uiPriority w:val="99"/>
    <w:rsid w:val="00192971"/>
    <w:rPr>
      <w:rFonts w:ascii="Arial" w:eastAsia="Times New Roman" w:hAnsi="Arial" w:cs="Arial"/>
      <w:sz w:val="20"/>
      <w:szCs w:val="20"/>
      <w:lang w:eastAsia="da-DK"/>
    </w:rPr>
  </w:style>
  <w:style w:type="paragraph" w:styleId="Kommentaremne">
    <w:name w:val="annotation subject"/>
    <w:basedOn w:val="Kommentartekst"/>
    <w:next w:val="Kommentartekst"/>
    <w:link w:val="KommentaremneTegn"/>
    <w:uiPriority w:val="99"/>
    <w:semiHidden/>
    <w:unhideWhenUsed/>
    <w:rsid w:val="00192971"/>
    <w:rPr>
      <w:b/>
      <w:bCs/>
    </w:rPr>
  </w:style>
  <w:style w:type="character" w:customStyle="1" w:styleId="KommentaremneTegn">
    <w:name w:val="Kommentaremne Tegn"/>
    <w:basedOn w:val="KommentartekstTegn"/>
    <w:link w:val="Kommentaremne"/>
    <w:uiPriority w:val="99"/>
    <w:semiHidden/>
    <w:rsid w:val="00192971"/>
    <w:rPr>
      <w:rFonts w:ascii="Arial" w:eastAsia="Times New Roman" w:hAnsi="Arial" w:cs="Arial"/>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KABELON%20direktionsrefer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oot>
</file>

<file path=customXml/itemProps1.xml><?xml version="1.0" encoding="utf-8"?>
<ds:datastoreItem xmlns:ds="http://schemas.openxmlformats.org/officeDocument/2006/customXml" ds:itemID="{F50DF193-0051-4D11-B23C-8E4FC93A325F}">
  <ds:schemaRefs>
    <ds:schemaRef ds:uri="Captia"/>
  </ds:schemaRefs>
</ds:datastoreItem>
</file>

<file path=docProps/app.xml><?xml version="1.0" encoding="utf-8"?>
<Properties xmlns="http://schemas.openxmlformats.org/officeDocument/2006/extended-properties" xmlns:vt="http://schemas.openxmlformats.org/officeDocument/2006/docPropsVTypes">
  <Template>SKABELON direktionsreferat</Template>
  <TotalTime>2</TotalTime>
  <Pages>5</Pages>
  <Words>1864</Words>
  <Characters>11373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Gjørling</dc:creator>
  <cp:lastModifiedBy>Carina Hatlehol Jensen</cp:lastModifiedBy>
  <cp:revision>3</cp:revision>
  <dcterms:created xsi:type="dcterms:W3CDTF">2017-03-22T07:07:00Z</dcterms:created>
  <dcterms:modified xsi:type="dcterms:W3CDTF">2017-03-22T07:08:00Z</dcterms:modified>
</cp:coreProperties>
</file>